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7BF" w:rsidRDefault="006137BF" w:rsidP="00944A99">
      <w:pPr>
        <w:jc w:val="right"/>
        <w:rPr>
          <w:rFonts w:ascii="Times New Roman" w:hAnsi="Times New Roman"/>
          <w:b/>
          <w:sz w:val="28"/>
          <w:szCs w:val="28"/>
        </w:rPr>
      </w:pPr>
    </w:p>
    <w:p w:rsidR="0001469D" w:rsidRPr="00451253" w:rsidRDefault="0001469D" w:rsidP="0001469D">
      <w:pPr>
        <w:pStyle w:val="a3"/>
        <w:jc w:val="center"/>
        <w:rPr>
          <w:rFonts w:ascii="Times New Roman" w:hAnsi="Times New Roman"/>
          <w:lang w:val="ru-RU"/>
        </w:rPr>
      </w:pPr>
      <w:bookmarkStart w:id="0" w:name="bookmark307"/>
      <w:r w:rsidRPr="00A63E70"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</w:t>
      </w:r>
      <w:r w:rsidRPr="00451253">
        <w:rPr>
          <w:rFonts w:ascii="Times New Roman" w:hAnsi="Times New Roman"/>
          <w:lang w:val="ru-RU"/>
        </w:rPr>
        <w:t>УТВЕРЖДАЮ</w:t>
      </w:r>
    </w:p>
    <w:p w:rsidR="0001469D" w:rsidRPr="00451253" w:rsidRDefault="0001469D" w:rsidP="0001469D">
      <w:pPr>
        <w:pStyle w:val="a3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</w:t>
      </w:r>
      <w:r w:rsidRPr="00451253">
        <w:rPr>
          <w:rFonts w:ascii="Times New Roman" w:hAnsi="Times New Roman"/>
          <w:lang w:val="ru-RU"/>
        </w:rPr>
        <w:t xml:space="preserve">Начальник  </w:t>
      </w:r>
      <w:proofErr w:type="gramStart"/>
      <w:r w:rsidRPr="00451253">
        <w:rPr>
          <w:rFonts w:ascii="Times New Roman" w:hAnsi="Times New Roman"/>
          <w:lang w:val="ru-RU"/>
        </w:rPr>
        <w:t>Межрайонной</w:t>
      </w:r>
      <w:proofErr w:type="gramEnd"/>
      <w:r w:rsidRPr="00451253">
        <w:rPr>
          <w:rFonts w:ascii="Times New Roman" w:hAnsi="Times New Roman"/>
          <w:lang w:val="ru-RU"/>
        </w:rPr>
        <w:t xml:space="preserve"> ИФНС</w:t>
      </w:r>
    </w:p>
    <w:p w:rsidR="0001469D" w:rsidRPr="00451253" w:rsidRDefault="0001469D" w:rsidP="0001469D">
      <w:pPr>
        <w:pStyle w:val="a3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 </w:t>
      </w:r>
      <w:r w:rsidRPr="00451253">
        <w:rPr>
          <w:rFonts w:ascii="Times New Roman" w:hAnsi="Times New Roman"/>
          <w:lang w:val="ru-RU"/>
        </w:rPr>
        <w:t>России  № 2 по Чеченской Республике</w:t>
      </w:r>
    </w:p>
    <w:p w:rsidR="0001469D" w:rsidRPr="00451253" w:rsidRDefault="0001469D" w:rsidP="0001469D">
      <w:pPr>
        <w:pStyle w:val="a3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                </w:t>
      </w:r>
      <w:r w:rsidRPr="00451253">
        <w:rPr>
          <w:rFonts w:ascii="Times New Roman" w:hAnsi="Times New Roman"/>
          <w:lang w:val="ru-RU"/>
        </w:rPr>
        <w:t>_____________________ Х.А. Хатамаев</w:t>
      </w:r>
      <w:r w:rsidRPr="00A63E70">
        <w:rPr>
          <w:rFonts w:ascii="Times New Roman" w:hAnsi="Times New Roman"/>
          <w:lang w:val="ru-RU"/>
        </w:rPr>
        <w:t xml:space="preserve">  </w:t>
      </w:r>
      <w:r w:rsidRPr="00451253">
        <w:rPr>
          <w:rFonts w:ascii="Times New Roman" w:hAnsi="Times New Roman"/>
          <w:lang w:val="ru-RU"/>
        </w:rPr>
        <w:t xml:space="preserve"> </w:t>
      </w:r>
    </w:p>
    <w:p w:rsidR="0001469D" w:rsidRPr="00A63E70" w:rsidRDefault="0001469D" w:rsidP="0001469D">
      <w:pPr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</w:t>
      </w:r>
      <w:r w:rsidRPr="00A63E70">
        <w:rPr>
          <w:rFonts w:ascii="Times New Roman" w:hAnsi="Times New Roman"/>
          <w:lang w:val="ru-RU"/>
        </w:rPr>
        <w:t xml:space="preserve">                             </w:t>
      </w:r>
      <w:r>
        <w:rPr>
          <w:rFonts w:ascii="Times New Roman" w:hAnsi="Times New Roman"/>
          <w:lang w:val="ru-RU"/>
        </w:rPr>
        <w:t xml:space="preserve"> </w:t>
      </w:r>
      <w:r w:rsidRPr="00451253">
        <w:rPr>
          <w:rFonts w:ascii="Times New Roman" w:hAnsi="Times New Roman"/>
          <w:lang w:val="ru-RU"/>
        </w:rPr>
        <w:t>от "__"_________________ 2018г</w:t>
      </w:r>
    </w:p>
    <w:p w:rsidR="006137BF" w:rsidRPr="0001469D" w:rsidRDefault="006137BF" w:rsidP="0001469D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  <w:r w:rsidRPr="00A63E70">
        <w:rPr>
          <w:rFonts w:ascii="Times New Roman" w:hAnsi="Times New Roman"/>
          <w:b/>
          <w:lang w:val="ru-RU"/>
        </w:rPr>
        <w:t>Должностной регламент</w:t>
      </w: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  <w:r w:rsidRPr="00A63E70">
        <w:rPr>
          <w:rFonts w:ascii="Times New Roman" w:hAnsi="Times New Roman"/>
          <w:lang w:val="ru-RU"/>
        </w:rPr>
        <w:t>ведущего специалиста-эксперта</w:t>
      </w:r>
      <w:bookmarkEnd w:id="0"/>
      <w:r w:rsidRPr="00A63E70">
        <w:rPr>
          <w:rFonts w:ascii="Times New Roman" w:hAnsi="Times New Roman"/>
          <w:lang w:val="ru-RU"/>
        </w:rPr>
        <w:t xml:space="preserve"> отдела учета и работы с налогоплательщиков</w:t>
      </w:r>
      <w:r w:rsidRPr="00A63E70">
        <w:rPr>
          <w:rFonts w:ascii="Times New Roman" w:hAnsi="Times New Roman"/>
          <w:b/>
          <w:lang w:val="ru-RU"/>
        </w:rPr>
        <w:t xml:space="preserve"> </w:t>
      </w:r>
      <w:r w:rsidRPr="00A63E70">
        <w:rPr>
          <w:rFonts w:ascii="Times New Roman" w:hAnsi="Times New Roman"/>
          <w:lang w:val="ru-RU"/>
        </w:rPr>
        <w:t>Межрайонной  ИФНС России №2 по Чеченской Республике</w:t>
      </w:r>
    </w:p>
    <w:p w:rsidR="006137BF" w:rsidRPr="00A63E70" w:rsidRDefault="006137BF" w:rsidP="00944A99">
      <w:pPr>
        <w:jc w:val="center"/>
        <w:rPr>
          <w:rFonts w:ascii="Times New Roman" w:hAnsi="Times New Roman"/>
          <w:lang w:val="ru-RU"/>
        </w:rPr>
      </w:pPr>
    </w:p>
    <w:p w:rsidR="00A63E70" w:rsidRDefault="00A63E70" w:rsidP="00944A99">
      <w:pPr>
        <w:jc w:val="center"/>
        <w:rPr>
          <w:rFonts w:ascii="Times New Roman" w:hAnsi="Times New Roman"/>
          <w:b/>
          <w:lang w:val="ru-RU"/>
        </w:rPr>
      </w:pPr>
      <w:bookmarkStart w:id="1" w:name="_GoBack"/>
      <w:bookmarkStart w:id="2" w:name="bookmark309"/>
      <w:bookmarkEnd w:id="1"/>
    </w:p>
    <w:p w:rsidR="006137BF" w:rsidRPr="0001469D" w:rsidRDefault="006137BF" w:rsidP="00944A99">
      <w:pPr>
        <w:jc w:val="center"/>
        <w:rPr>
          <w:rFonts w:ascii="Times New Roman" w:hAnsi="Times New Roman"/>
          <w:b/>
        </w:rPr>
      </w:pPr>
      <w:proofErr w:type="spellStart"/>
      <w:r w:rsidRPr="0001469D">
        <w:rPr>
          <w:rFonts w:ascii="Times New Roman" w:hAnsi="Times New Roman"/>
          <w:b/>
        </w:rPr>
        <w:t>I.Общие</w:t>
      </w:r>
      <w:proofErr w:type="spellEnd"/>
      <w:r w:rsidRPr="0001469D">
        <w:rPr>
          <w:rFonts w:ascii="Times New Roman" w:hAnsi="Times New Roman"/>
          <w:b/>
        </w:rPr>
        <w:t xml:space="preserve"> </w:t>
      </w:r>
      <w:proofErr w:type="spellStart"/>
      <w:r w:rsidRPr="0001469D">
        <w:rPr>
          <w:rFonts w:ascii="Times New Roman" w:hAnsi="Times New Roman"/>
          <w:b/>
        </w:rPr>
        <w:t>положения</w:t>
      </w:r>
      <w:bookmarkEnd w:id="2"/>
      <w:proofErr w:type="spellEnd"/>
    </w:p>
    <w:p w:rsidR="006137BF" w:rsidRPr="0001469D" w:rsidRDefault="006137BF" w:rsidP="00944A99">
      <w:pPr>
        <w:jc w:val="center"/>
        <w:rPr>
          <w:rFonts w:ascii="Times New Roman" w:hAnsi="Times New Roman"/>
          <w:b/>
        </w:rPr>
      </w:pPr>
    </w:p>
    <w:p w:rsidR="006137BF" w:rsidRPr="00A63E70" w:rsidRDefault="0001469D" w:rsidP="00DA576B">
      <w:pPr>
        <w:jc w:val="both"/>
        <w:rPr>
          <w:rFonts w:ascii="Times New Roman" w:hAnsi="Times New Roman"/>
          <w:b/>
          <w:lang w:val="ru-RU"/>
        </w:rPr>
      </w:pPr>
      <w:bookmarkStart w:id="3" w:name="bookmark267"/>
      <w:bookmarkStart w:id="4" w:name="bookmark310"/>
      <w:r w:rsidRPr="00A63E70">
        <w:rPr>
          <w:rFonts w:ascii="Times New Roman" w:hAnsi="Times New Roman"/>
          <w:lang w:val="ru-RU"/>
        </w:rPr>
        <w:t xml:space="preserve">          </w:t>
      </w:r>
      <w:r w:rsidR="006137BF" w:rsidRPr="00A63E70">
        <w:rPr>
          <w:rFonts w:ascii="Times New Roman" w:hAnsi="Times New Roman"/>
          <w:lang w:val="ru-RU"/>
        </w:rPr>
        <w:t xml:space="preserve">1. Должность федеральной государственной гражданской службы (далее - гражданская служба) </w:t>
      </w:r>
      <w:r w:rsidR="006137BF" w:rsidRPr="0001469D">
        <w:rPr>
          <w:rStyle w:val="BalloonTextChar1"/>
          <w:rFonts w:ascii="Times New Roman" w:hAnsi="Times New Roman"/>
          <w:sz w:val="24"/>
        </w:rPr>
        <w:t xml:space="preserve">ведущего специалиста-эксперта </w:t>
      </w:r>
      <w:r w:rsidR="006137BF" w:rsidRPr="00A63E70">
        <w:rPr>
          <w:rFonts w:ascii="Times New Roman" w:hAnsi="Times New Roman"/>
          <w:lang w:val="ru-RU"/>
        </w:rPr>
        <w:t>отдела учета и работы с налогоплательщиков</w:t>
      </w:r>
      <w:r w:rsidR="006137BF" w:rsidRPr="00A63E70">
        <w:rPr>
          <w:rFonts w:ascii="Times New Roman" w:hAnsi="Times New Roman"/>
          <w:b/>
          <w:lang w:val="ru-RU"/>
        </w:rPr>
        <w:t xml:space="preserve"> </w:t>
      </w:r>
      <w:r w:rsidR="006137BF" w:rsidRPr="00A63E70">
        <w:rPr>
          <w:rFonts w:ascii="Times New Roman" w:hAnsi="Times New Roman"/>
          <w:lang w:val="ru-RU"/>
        </w:rPr>
        <w:t>Межрайонной  ИФНС России №2 по Чеченской Республике</w:t>
      </w:r>
      <w:r w:rsidR="006137BF" w:rsidRPr="00A63E70">
        <w:rPr>
          <w:rFonts w:ascii="Times New Roman" w:hAnsi="Times New Roman"/>
          <w:b/>
          <w:lang w:val="ru-RU"/>
        </w:rPr>
        <w:t xml:space="preserve"> </w:t>
      </w:r>
      <w:r w:rsidR="006137BF" w:rsidRPr="00A63E70">
        <w:rPr>
          <w:rFonts w:ascii="Times New Roman" w:hAnsi="Times New Roman"/>
          <w:lang w:val="ru-RU"/>
        </w:rPr>
        <w:t>(далее – ведущий специалист-эксперт) относится к старшей группе должностей гражданской службы категории "специалисты".</w:t>
      </w:r>
    </w:p>
    <w:p w:rsidR="006137BF" w:rsidRPr="00A63E70" w:rsidRDefault="006137BF" w:rsidP="002059D5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>Регистрационный номер (код) должности - 11-3-4-061</w:t>
      </w:r>
    </w:p>
    <w:p w:rsidR="006137BF" w:rsidRPr="00A63E70" w:rsidRDefault="006137BF" w:rsidP="002059D5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>2. Область профессиональной служебной деятельности - Налоговое администрирование.</w:t>
      </w:r>
    </w:p>
    <w:p w:rsidR="006137BF" w:rsidRPr="00A63E70" w:rsidRDefault="006137BF" w:rsidP="002059D5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>3. Вид профессиональной служебной деятельности – Осуществление регистрации и учета налогоплательщиков.</w:t>
      </w:r>
    </w:p>
    <w:p w:rsidR="006137BF" w:rsidRPr="00A63E70" w:rsidRDefault="006137BF" w:rsidP="002059D5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 xml:space="preserve">4. Назначение на должность и освобождение от должности </w:t>
      </w:r>
      <w:r w:rsidRPr="0001469D">
        <w:rPr>
          <w:rStyle w:val="BalloonTextChar1"/>
          <w:rFonts w:ascii="Times New Roman" w:hAnsi="Times New Roman"/>
          <w:sz w:val="24"/>
        </w:rPr>
        <w:t xml:space="preserve">ведущего  специалиста-эксперта </w:t>
      </w:r>
      <w:r w:rsidRPr="00A63E70">
        <w:rPr>
          <w:rFonts w:ascii="Times New Roman" w:hAnsi="Times New Roman"/>
          <w:lang w:val="ru-RU"/>
        </w:rPr>
        <w:t>отдела учета и работы с налогоплательщиков</w:t>
      </w:r>
      <w:r w:rsidRPr="00A63E70">
        <w:rPr>
          <w:rFonts w:ascii="Times New Roman" w:hAnsi="Times New Roman"/>
          <w:b/>
          <w:lang w:val="ru-RU"/>
        </w:rPr>
        <w:t xml:space="preserve"> </w:t>
      </w:r>
      <w:r w:rsidRPr="00A63E70">
        <w:rPr>
          <w:rFonts w:ascii="Times New Roman" w:hAnsi="Times New Roman"/>
          <w:lang w:val="ru-RU"/>
        </w:rPr>
        <w:t>Межрайонной  ИФНС России №2 по Чеченской Республике (далее – Инспекции).</w:t>
      </w:r>
    </w:p>
    <w:p w:rsidR="006137BF" w:rsidRPr="00A63E70" w:rsidRDefault="006137BF" w:rsidP="002059D5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>5. Ведущий специалист-эксперт непосредственно подчиняется начальнику отдела.</w:t>
      </w:r>
    </w:p>
    <w:p w:rsidR="006137BF" w:rsidRPr="00A63E70" w:rsidRDefault="006137BF" w:rsidP="002059D5">
      <w:pPr>
        <w:ind w:firstLine="720"/>
        <w:jc w:val="center"/>
        <w:rPr>
          <w:rFonts w:ascii="Times New Roman" w:hAnsi="Times New Roman"/>
          <w:lang w:val="ru-RU"/>
        </w:rPr>
      </w:pPr>
    </w:p>
    <w:p w:rsidR="006137BF" w:rsidRPr="00A63E70" w:rsidRDefault="006137BF" w:rsidP="002059D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01469D">
        <w:rPr>
          <w:rFonts w:ascii="Times New Roman" w:hAnsi="Times New Roman" w:cs="Times New Roman"/>
          <w:sz w:val="24"/>
          <w:szCs w:val="24"/>
        </w:rPr>
        <w:t>II</w:t>
      </w:r>
      <w:r w:rsidRPr="00A63E70">
        <w:rPr>
          <w:rFonts w:ascii="Times New Roman" w:hAnsi="Times New Roman" w:cs="Times New Roman"/>
          <w:sz w:val="24"/>
          <w:szCs w:val="24"/>
          <w:lang w:val="ru-RU"/>
        </w:rPr>
        <w:t>. Квалификационные требования для замещения должности</w:t>
      </w:r>
    </w:p>
    <w:p w:rsidR="006137BF" w:rsidRPr="00A63E70" w:rsidRDefault="006137BF" w:rsidP="002059D5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A63E70">
        <w:rPr>
          <w:rFonts w:ascii="Times New Roman" w:hAnsi="Times New Roman" w:cs="Times New Roman"/>
          <w:sz w:val="24"/>
          <w:szCs w:val="24"/>
          <w:lang w:val="ru-RU"/>
        </w:rPr>
        <w:t>гражданской службы</w:t>
      </w:r>
    </w:p>
    <w:p w:rsidR="006137BF" w:rsidRPr="00A63E70" w:rsidRDefault="006137BF" w:rsidP="002059D5">
      <w:pPr>
        <w:ind w:firstLine="720"/>
        <w:jc w:val="both"/>
        <w:rPr>
          <w:rFonts w:ascii="Times New Roman" w:hAnsi="Times New Roman"/>
          <w:lang w:val="ru-RU"/>
        </w:rPr>
      </w:pPr>
    </w:p>
    <w:p w:rsidR="006137BF" w:rsidRPr="00A63E70" w:rsidRDefault="006137BF" w:rsidP="002059D5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>6. Для замещения должности  ведущего специалиста-эксперта  устанавливаются следующие требования:</w:t>
      </w:r>
    </w:p>
    <w:p w:rsidR="006137BF" w:rsidRPr="00A63E70" w:rsidRDefault="006137BF" w:rsidP="002059D5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>6.1. наличие высшего образования.</w:t>
      </w:r>
    </w:p>
    <w:p w:rsidR="006137BF" w:rsidRPr="00A63E70" w:rsidRDefault="006137BF" w:rsidP="002059D5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>Рекомендуемые специальности, направления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137BF" w:rsidRPr="00A63E70" w:rsidRDefault="006137BF" w:rsidP="002059D5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>6.2. Требования к стажу: без предъявления требований к стажу.</w:t>
      </w:r>
    </w:p>
    <w:p w:rsidR="006137BF" w:rsidRPr="00A63E70" w:rsidRDefault="006137BF" w:rsidP="002059D5">
      <w:pPr>
        <w:ind w:firstLine="720"/>
        <w:jc w:val="both"/>
        <w:rPr>
          <w:rFonts w:ascii="Times New Roman" w:hAnsi="Times New Roman"/>
          <w:lang w:val="ru-RU"/>
        </w:rPr>
      </w:pPr>
      <w:bookmarkStart w:id="5" w:name="sub_1013"/>
      <w:r w:rsidRPr="00A63E70">
        <w:rPr>
          <w:rFonts w:ascii="Times New Roman" w:hAnsi="Times New Roman"/>
          <w:lang w:val="ru-RU"/>
        </w:rPr>
        <w:t>6.3. Требования к  профессиональным знаниям, в том числе знаниям в сфере законодательства РФ:</w:t>
      </w:r>
      <w:bookmarkEnd w:id="5"/>
      <w:r w:rsidRPr="00A63E70">
        <w:rPr>
          <w:rFonts w:ascii="Times New Roman" w:hAnsi="Times New Roman"/>
          <w:lang w:val="ru-RU"/>
        </w:rPr>
        <w:t xml:space="preserve">  </w:t>
      </w:r>
    </w:p>
    <w:p w:rsidR="006137BF" w:rsidRPr="0001469D" w:rsidRDefault="006137BF" w:rsidP="002059D5">
      <w:pPr>
        <w:pStyle w:val="12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1469D">
        <w:rPr>
          <w:rFonts w:ascii="Times New Roman" w:hAnsi="Times New Roman"/>
          <w:sz w:val="24"/>
          <w:szCs w:val="24"/>
          <w:lang w:val="ru-RU"/>
        </w:rPr>
        <w:t>-Гражданский кодекс Российской Федерации (</w:t>
      </w:r>
      <w:hyperlink r:id="rId5" w:history="1">
        <w:r w:rsidRPr="0001469D">
          <w:rPr>
            <w:rStyle w:val="a8"/>
            <w:rFonts w:ascii="Times New Roman" w:hAnsi="Times New Roman"/>
            <w:color w:val="auto"/>
            <w:sz w:val="24"/>
            <w:szCs w:val="24"/>
            <w:lang w:val="ru-RU"/>
          </w:rPr>
          <w:t xml:space="preserve">часть </w:t>
        </w:r>
        <w:proofErr w:type="gramStart"/>
        <w:r w:rsidRPr="0001469D">
          <w:rPr>
            <w:rStyle w:val="a8"/>
            <w:rFonts w:ascii="Times New Roman" w:hAnsi="Times New Roman"/>
            <w:color w:val="auto"/>
            <w:sz w:val="24"/>
            <w:szCs w:val="24"/>
            <w:lang w:val="ru-RU"/>
          </w:rPr>
          <w:t>перв</w:t>
        </w:r>
      </w:hyperlink>
      <w:r w:rsidRPr="0001469D">
        <w:rPr>
          <w:rFonts w:ascii="Times New Roman" w:hAnsi="Times New Roman"/>
          <w:sz w:val="24"/>
          <w:szCs w:val="24"/>
          <w:lang w:val="ru-RU"/>
        </w:rPr>
        <w:t>ая</w:t>
      </w:r>
      <w:proofErr w:type="gramEnd"/>
      <w:r w:rsidRPr="0001469D">
        <w:rPr>
          <w:rFonts w:ascii="Times New Roman" w:hAnsi="Times New Roman"/>
          <w:sz w:val="24"/>
          <w:szCs w:val="24"/>
          <w:lang w:val="ru-RU"/>
        </w:rPr>
        <w:t xml:space="preserve"> – статьи 11, 23, 83-86 – в части учета налогоплательщиков и банковских счетов);</w:t>
      </w:r>
    </w:p>
    <w:p w:rsidR="006137BF" w:rsidRPr="0001469D" w:rsidRDefault="006137BF" w:rsidP="002059D5">
      <w:pPr>
        <w:pStyle w:val="12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1469D">
        <w:rPr>
          <w:rFonts w:ascii="Times New Roman" w:hAnsi="Times New Roman"/>
          <w:sz w:val="24"/>
          <w:szCs w:val="24"/>
          <w:lang w:val="ru-RU"/>
        </w:rPr>
        <w:t>-Налоговый кодекс Российской Федерации (</w:t>
      </w:r>
      <w:hyperlink r:id="rId6" w:history="1">
        <w:r w:rsidRPr="0001469D">
          <w:rPr>
            <w:rStyle w:val="a8"/>
            <w:rFonts w:ascii="Times New Roman" w:hAnsi="Times New Roman"/>
            <w:color w:val="auto"/>
            <w:sz w:val="24"/>
            <w:szCs w:val="24"/>
            <w:lang w:val="ru-RU"/>
          </w:rPr>
          <w:t xml:space="preserve">часть </w:t>
        </w:r>
        <w:proofErr w:type="gramStart"/>
        <w:r w:rsidRPr="0001469D">
          <w:rPr>
            <w:rStyle w:val="a8"/>
            <w:rFonts w:ascii="Times New Roman" w:hAnsi="Times New Roman"/>
            <w:color w:val="auto"/>
            <w:sz w:val="24"/>
            <w:szCs w:val="24"/>
            <w:lang w:val="ru-RU"/>
          </w:rPr>
          <w:t>перв</w:t>
        </w:r>
      </w:hyperlink>
      <w:r w:rsidRPr="0001469D">
        <w:rPr>
          <w:rFonts w:ascii="Times New Roman" w:hAnsi="Times New Roman"/>
          <w:sz w:val="24"/>
          <w:szCs w:val="24"/>
          <w:lang w:val="ru-RU"/>
        </w:rPr>
        <w:t>ая</w:t>
      </w:r>
      <w:proofErr w:type="gramEnd"/>
      <w:r w:rsidRPr="0001469D">
        <w:rPr>
          <w:rFonts w:ascii="Times New Roman" w:hAnsi="Times New Roman"/>
          <w:sz w:val="24"/>
          <w:szCs w:val="24"/>
          <w:lang w:val="ru-RU"/>
        </w:rPr>
        <w:t xml:space="preserve"> – статьи 11, 23, 83-86 – в части учета налогоплательщиков и банковских счетов, часть вторая-  </w:t>
      </w:r>
      <w:hyperlink r:id="rId7" w:history="1">
        <w:r w:rsidRPr="0001469D">
          <w:rPr>
            <w:rStyle w:val="a8"/>
            <w:rFonts w:ascii="Times New Roman" w:hAnsi="Times New Roman"/>
            <w:color w:val="auto"/>
            <w:sz w:val="24"/>
            <w:szCs w:val="24"/>
            <w:lang w:val="ru-RU"/>
          </w:rPr>
          <w:t>глава 25.3</w:t>
        </w:r>
      </w:hyperlink>
      <w:r w:rsidRPr="0001469D">
        <w:rPr>
          <w:rFonts w:ascii="Times New Roman" w:hAnsi="Times New Roman"/>
          <w:sz w:val="24"/>
          <w:szCs w:val="24"/>
          <w:lang w:val="ru-RU"/>
        </w:rPr>
        <w:t>.);</w:t>
      </w:r>
    </w:p>
    <w:p w:rsidR="006137BF" w:rsidRPr="0001469D" w:rsidRDefault="006137BF" w:rsidP="002059D5">
      <w:pPr>
        <w:pStyle w:val="12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1469D">
        <w:rPr>
          <w:rFonts w:ascii="Times New Roman" w:hAnsi="Times New Roman"/>
          <w:sz w:val="24"/>
          <w:szCs w:val="24"/>
          <w:lang w:val="ru-RU"/>
        </w:rPr>
        <w:t xml:space="preserve">-Кодекс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 г"/>
        </w:smartTagPr>
        <w:r w:rsidRPr="0001469D">
          <w:rPr>
            <w:rFonts w:ascii="Times New Roman" w:hAnsi="Times New Roman"/>
            <w:sz w:val="24"/>
            <w:szCs w:val="24"/>
            <w:lang w:val="ru-RU"/>
          </w:rPr>
          <w:t>2001 г</w:t>
        </w:r>
      </w:smartTag>
      <w:r w:rsidRPr="0001469D">
        <w:rPr>
          <w:rFonts w:ascii="Times New Roman" w:hAnsi="Times New Roman"/>
          <w:sz w:val="24"/>
          <w:szCs w:val="24"/>
          <w:lang w:val="ru-RU"/>
        </w:rPr>
        <w:t>. № 195-ФЗ (с изменениями и дополнениями);</w:t>
      </w:r>
    </w:p>
    <w:p w:rsidR="006137BF" w:rsidRPr="0001469D" w:rsidRDefault="006137BF" w:rsidP="002059D5">
      <w:pPr>
        <w:pStyle w:val="12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1469D">
        <w:rPr>
          <w:rFonts w:ascii="Times New Roman" w:hAnsi="Times New Roman"/>
          <w:sz w:val="24"/>
          <w:szCs w:val="24"/>
          <w:lang w:val="ru-RU"/>
        </w:rPr>
        <w:t xml:space="preserve">-постановление Правительства Российской Федерации от 19 мая </w:t>
      </w:r>
      <w:smartTag w:uri="urn:schemas-microsoft-com:office:smarttags" w:element="metricconverter">
        <w:smartTagPr>
          <w:attr w:name="ProductID" w:val="2004 г"/>
        </w:smartTagPr>
        <w:r w:rsidRPr="0001469D">
          <w:rPr>
            <w:rFonts w:ascii="Times New Roman" w:hAnsi="Times New Roman"/>
            <w:sz w:val="24"/>
            <w:szCs w:val="24"/>
            <w:lang w:val="ru-RU"/>
          </w:rPr>
          <w:t>2014 г</w:t>
        </w:r>
      </w:smartTag>
      <w:r w:rsidRPr="0001469D">
        <w:rPr>
          <w:rFonts w:ascii="Times New Roman" w:hAnsi="Times New Roman"/>
          <w:sz w:val="24"/>
          <w:szCs w:val="24"/>
          <w:lang w:val="ru-RU"/>
        </w:rPr>
        <w:t xml:space="preserve">. № 462 «О размере платы за предоставление содержащихся в Едином государственном реестре </w:t>
      </w:r>
      <w:r w:rsidRPr="0001469D">
        <w:rPr>
          <w:rFonts w:ascii="Times New Roman" w:hAnsi="Times New Roman"/>
          <w:sz w:val="24"/>
          <w:szCs w:val="24"/>
          <w:lang w:val="ru-RU"/>
        </w:rPr>
        <w:lastRenderedPageBreak/>
        <w:t>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6137BF" w:rsidRPr="0001469D" w:rsidRDefault="006137BF" w:rsidP="002059D5">
      <w:pPr>
        <w:pStyle w:val="12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1469D">
        <w:rPr>
          <w:rFonts w:ascii="Times New Roman" w:hAnsi="Times New Roman"/>
          <w:sz w:val="24"/>
          <w:szCs w:val="24"/>
          <w:lang w:val="ru-RU"/>
        </w:rPr>
        <w:t xml:space="preserve">-постановление Правительства Российской Федерации от 3 июля </w:t>
      </w:r>
      <w:smartTag w:uri="urn:schemas-microsoft-com:office:smarttags" w:element="metricconverter">
        <w:smartTagPr>
          <w:attr w:name="ProductID" w:val="2004 г"/>
        </w:smartTagPr>
        <w:r w:rsidRPr="0001469D">
          <w:rPr>
            <w:rFonts w:ascii="Times New Roman" w:hAnsi="Times New Roman"/>
            <w:sz w:val="24"/>
            <w:szCs w:val="24"/>
            <w:lang w:val="ru-RU"/>
          </w:rPr>
          <w:t>2014 г</w:t>
        </w:r>
      </w:smartTag>
      <w:r w:rsidRPr="0001469D">
        <w:rPr>
          <w:rFonts w:ascii="Times New Roman" w:hAnsi="Times New Roman"/>
          <w:sz w:val="24"/>
          <w:szCs w:val="24"/>
          <w:lang w:val="ru-RU"/>
        </w:rPr>
        <w:t xml:space="preserve">. № 615 «Об установлении размера платы за предоставление приказ Минфина России от 30 сентября </w:t>
      </w:r>
      <w:smartTag w:uri="urn:schemas-microsoft-com:office:smarttags" w:element="metricconverter">
        <w:smartTagPr>
          <w:attr w:name="ProductID" w:val="2004 г"/>
        </w:smartTagPr>
        <w:r w:rsidRPr="0001469D">
          <w:rPr>
            <w:rFonts w:ascii="Times New Roman" w:hAnsi="Times New Roman"/>
            <w:sz w:val="24"/>
            <w:szCs w:val="24"/>
            <w:lang w:val="ru-RU"/>
          </w:rPr>
          <w:t>2010 г</w:t>
        </w:r>
      </w:smartTag>
      <w:r w:rsidRPr="0001469D">
        <w:rPr>
          <w:rFonts w:ascii="Times New Roman" w:hAnsi="Times New Roman"/>
          <w:sz w:val="24"/>
          <w:szCs w:val="24"/>
          <w:lang w:val="ru-RU"/>
        </w:rPr>
        <w:t>. № 116н «Об утверждении Порядка ведения Единого государственного реестра налогоплательщиков» (зарегистрирован Минюстом России 21 января2011 № 19557);</w:t>
      </w:r>
    </w:p>
    <w:p w:rsidR="006137BF" w:rsidRPr="0001469D" w:rsidRDefault="006137BF" w:rsidP="002059D5">
      <w:pPr>
        <w:pStyle w:val="12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1469D">
        <w:rPr>
          <w:rFonts w:ascii="Times New Roman" w:hAnsi="Times New Roman"/>
          <w:sz w:val="24"/>
          <w:szCs w:val="24"/>
          <w:lang w:val="ru-RU"/>
        </w:rPr>
        <w:t xml:space="preserve">-приказ Минфина России от 21 октября </w:t>
      </w:r>
      <w:smartTag w:uri="urn:schemas-microsoft-com:office:smarttags" w:element="metricconverter">
        <w:smartTagPr>
          <w:attr w:name="ProductID" w:val="2004 г"/>
        </w:smartTagPr>
        <w:r w:rsidRPr="0001469D">
          <w:rPr>
            <w:rFonts w:ascii="Times New Roman" w:hAnsi="Times New Roman"/>
            <w:sz w:val="24"/>
            <w:szCs w:val="24"/>
            <w:lang w:val="ru-RU"/>
          </w:rPr>
          <w:t>2010 г</w:t>
        </w:r>
      </w:smartTag>
      <w:r w:rsidRPr="0001469D">
        <w:rPr>
          <w:rFonts w:ascii="Times New Roman" w:hAnsi="Times New Roman"/>
          <w:sz w:val="24"/>
          <w:szCs w:val="24"/>
          <w:lang w:val="ru-RU"/>
        </w:rPr>
        <w:t>. № 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6137BF" w:rsidRPr="0001469D" w:rsidRDefault="006137BF" w:rsidP="002059D5">
      <w:pPr>
        <w:pStyle w:val="12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1469D">
        <w:rPr>
          <w:rFonts w:ascii="Times New Roman" w:hAnsi="Times New Roman"/>
          <w:sz w:val="24"/>
          <w:szCs w:val="24"/>
          <w:lang w:val="ru-RU"/>
        </w:rPr>
        <w:t xml:space="preserve">-приказ Минфина России от 30 декабря </w:t>
      </w:r>
      <w:smartTag w:uri="urn:schemas-microsoft-com:office:smarttags" w:element="metricconverter">
        <w:smartTagPr>
          <w:attr w:name="ProductID" w:val="2004 г"/>
        </w:smartTagPr>
        <w:r w:rsidRPr="0001469D">
          <w:rPr>
            <w:rFonts w:ascii="Times New Roman" w:hAnsi="Times New Roman"/>
            <w:sz w:val="24"/>
            <w:szCs w:val="24"/>
            <w:lang w:val="ru-RU"/>
          </w:rPr>
          <w:t>2014 г</w:t>
        </w:r>
      </w:smartTag>
      <w:r w:rsidRPr="0001469D">
        <w:rPr>
          <w:rFonts w:ascii="Times New Roman" w:hAnsi="Times New Roman"/>
          <w:sz w:val="24"/>
          <w:szCs w:val="24"/>
          <w:lang w:val="ru-RU"/>
        </w:rPr>
        <w:t xml:space="preserve">. № 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</w:t>
      </w:r>
    </w:p>
    <w:p w:rsidR="006137BF" w:rsidRPr="0001469D" w:rsidRDefault="006137BF" w:rsidP="002059D5">
      <w:pPr>
        <w:pStyle w:val="12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1469D">
        <w:rPr>
          <w:rFonts w:ascii="Times New Roman" w:hAnsi="Times New Roman"/>
          <w:sz w:val="24"/>
          <w:szCs w:val="24"/>
          <w:lang w:val="ru-RU"/>
        </w:rPr>
        <w:t xml:space="preserve">-Особенностей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ископаемых»; </w:t>
      </w:r>
    </w:p>
    <w:p w:rsidR="006137BF" w:rsidRPr="0001469D" w:rsidRDefault="006137BF" w:rsidP="002059D5">
      <w:pPr>
        <w:pStyle w:val="12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1469D">
        <w:rPr>
          <w:rFonts w:ascii="Times New Roman" w:hAnsi="Times New Roman"/>
          <w:sz w:val="24"/>
          <w:szCs w:val="24"/>
          <w:lang w:val="ru-RU"/>
        </w:rPr>
        <w:t xml:space="preserve">-приказ МНС России от 03 марта </w:t>
      </w:r>
      <w:smartTag w:uri="urn:schemas-microsoft-com:office:smarttags" w:element="metricconverter">
        <w:smartTagPr>
          <w:attr w:name="ProductID" w:val="2004 г"/>
        </w:smartTagPr>
        <w:r w:rsidRPr="0001469D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01469D">
        <w:rPr>
          <w:rFonts w:ascii="Times New Roman" w:hAnsi="Times New Roman"/>
          <w:sz w:val="24"/>
          <w:szCs w:val="24"/>
          <w:lang w:val="ru-RU"/>
        </w:rPr>
        <w:t xml:space="preserve">. № 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6137BF" w:rsidRPr="0001469D" w:rsidRDefault="006137BF" w:rsidP="002059D5">
      <w:pPr>
        <w:pStyle w:val="12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1469D">
        <w:rPr>
          <w:rFonts w:ascii="Times New Roman" w:hAnsi="Times New Roman"/>
          <w:sz w:val="24"/>
          <w:szCs w:val="24"/>
          <w:lang w:val="ru-RU"/>
        </w:rPr>
        <w:t xml:space="preserve">-приказ ФНС России от 29 июня </w:t>
      </w:r>
      <w:smartTag w:uri="urn:schemas-microsoft-com:office:smarttags" w:element="metricconverter">
        <w:smartTagPr>
          <w:attr w:name="ProductID" w:val="2012 г"/>
        </w:smartTagPr>
        <w:r w:rsidRPr="0001469D">
          <w:rPr>
            <w:rFonts w:ascii="Times New Roman" w:hAnsi="Times New Roman"/>
            <w:sz w:val="24"/>
            <w:szCs w:val="24"/>
            <w:lang w:val="ru-RU"/>
          </w:rPr>
          <w:t>2012 г</w:t>
        </w:r>
      </w:smartTag>
      <w:r w:rsidRPr="0001469D">
        <w:rPr>
          <w:rFonts w:ascii="Times New Roman" w:hAnsi="Times New Roman"/>
          <w:sz w:val="24"/>
          <w:szCs w:val="24"/>
          <w:lang w:val="ru-RU"/>
        </w:rPr>
        <w:t>. № 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6137BF" w:rsidRPr="0001469D" w:rsidRDefault="006137BF" w:rsidP="002059D5">
      <w:pPr>
        <w:pStyle w:val="12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01469D">
        <w:rPr>
          <w:rFonts w:ascii="Times New Roman" w:hAnsi="Times New Roman"/>
          <w:sz w:val="24"/>
          <w:szCs w:val="24"/>
          <w:lang w:val="ru-RU"/>
        </w:rPr>
        <w:t xml:space="preserve">-приказ ФНС России от 23 мая </w:t>
      </w:r>
      <w:smartTag w:uri="urn:schemas-microsoft-com:office:smarttags" w:element="metricconverter">
        <w:smartTagPr>
          <w:attr w:name="ProductID" w:val="2014 г"/>
        </w:smartTagPr>
        <w:r w:rsidRPr="0001469D">
          <w:rPr>
            <w:rFonts w:ascii="Times New Roman" w:hAnsi="Times New Roman"/>
            <w:sz w:val="24"/>
            <w:szCs w:val="24"/>
            <w:lang w:val="ru-RU"/>
          </w:rPr>
          <w:t>2014 г</w:t>
        </w:r>
      </w:smartTag>
      <w:r w:rsidRPr="0001469D">
        <w:rPr>
          <w:rFonts w:ascii="Times New Roman" w:hAnsi="Times New Roman"/>
          <w:sz w:val="24"/>
          <w:szCs w:val="24"/>
          <w:lang w:val="ru-RU"/>
        </w:rPr>
        <w:t>. № 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</w:t>
      </w:r>
      <w:proofErr w:type="gramEnd"/>
      <w:r w:rsidRPr="0001469D">
        <w:rPr>
          <w:rFonts w:ascii="Times New Roman" w:hAnsi="Times New Roman"/>
          <w:sz w:val="24"/>
          <w:szCs w:val="24"/>
          <w:lang w:val="ru-RU"/>
        </w:rPr>
        <w:t xml:space="preserve"> средств, а также об изменении реквизитов корпоративного электронного средства платежа»; </w:t>
      </w:r>
    </w:p>
    <w:p w:rsidR="006137BF" w:rsidRPr="00A63E70" w:rsidRDefault="006137BF" w:rsidP="00425F11">
      <w:pPr>
        <w:pStyle w:val="1"/>
        <w:spacing w:before="0" w:after="150" w:line="288" w:lineRule="atLeast"/>
        <w:jc w:val="both"/>
        <w:rPr>
          <w:rFonts w:ascii="Times New Roman" w:hAnsi="Times New Roman" w:cs="Times New Roman"/>
          <w:b w:val="0"/>
          <w:sz w:val="24"/>
          <w:szCs w:val="24"/>
          <w:lang w:val="ru-RU"/>
        </w:rPr>
      </w:pPr>
      <w:r w:rsidRPr="00A63E70">
        <w:rPr>
          <w:rFonts w:ascii="Times New Roman" w:hAnsi="Times New Roman"/>
          <w:sz w:val="24"/>
          <w:szCs w:val="24"/>
          <w:lang w:val="ru-RU"/>
        </w:rPr>
        <w:t xml:space="preserve">             </w:t>
      </w:r>
      <w:proofErr w:type="gramStart"/>
      <w:r w:rsidRPr="00A63E70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A63E70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Приказ Министерства финансов Российской Федерации (Минфин России) от 2 июля </w:t>
      </w:r>
      <w:smartTag w:uri="urn:schemas-microsoft-com:office:smarttags" w:element="metricconverter">
        <w:smartTagPr>
          <w:attr w:name="ProductID" w:val="2012 г"/>
        </w:smartTagPr>
        <w:r w:rsidRPr="00A63E70">
          <w:rPr>
            <w:rFonts w:ascii="Times New Roman" w:hAnsi="Times New Roman" w:cs="Times New Roman"/>
            <w:b w:val="0"/>
            <w:sz w:val="24"/>
            <w:szCs w:val="24"/>
            <w:lang w:val="ru-RU"/>
          </w:rPr>
          <w:t>2012 г</w:t>
        </w:r>
      </w:smartTag>
      <w:r w:rsidRPr="00A63E70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. </w:t>
      </w:r>
      <w:r w:rsidRPr="0001469D">
        <w:rPr>
          <w:rFonts w:ascii="Times New Roman" w:hAnsi="Times New Roman" w:cs="Times New Roman"/>
          <w:b w:val="0"/>
          <w:sz w:val="24"/>
          <w:szCs w:val="24"/>
        </w:rPr>
        <w:t>N</w:t>
      </w:r>
      <w:r w:rsidRPr="00A63E70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99н г. Москва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</w:t>
      </w:r>
      <w:proofErr w:type="gramEnd"/>
      <w:r w:rsidRPr="00A63E70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proofErr w:type="gramStart"/>
      <w:r w:rsidRPr="00A63E70">
        <w:rPr>
          <w:rFonts w:ascii="Times New Roman" w:hAnsi="Times New Roman" w:cs="Times New Roman"/>
          <w:b w:val="0"/>
          <w:sz w:val="24"/>
          <w:szCs w:val="24"/>
          <w:lang w:val="ru-RU"/>
        </w:rPr>
        <w:t>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proofErr w:type="gramEnd"/>
    </w:p>
    <w:p w:rsidR="006137BF" w:rsidRPr="0001469D" w:rsidRDefault="006137BF" w:rsidP="002059D5">
      <w:pPr>
        <w:pStyle w:val="12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137BF" w:rsidRPr="00A63E70" w:rsidRDefault="006137BF" w:rsidP="002059D5">
      <w:pPr>
        <w:tabs>
          <w:tab w:val="left" w:pos="558"/>
        </w:tabs>
        <w:spacing w:before="100" w:beforeAutospacing="1" w:after="100" w:afterAutospacing="1"/>
        <w:contextualSpacing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ab/>
        <w:t xml:space="preserve">6.4. Иные профессиональные знания: </w:t>
      </w:r>
    </w:p>
    <w:p w:rsidR="006137BF" w:rsidRPr="00A63E70" w:rsidRDefault="006137BF" w:rsidP="002059D5">
      <w:pPr>
        <w:tabs>
          <w:tab w:val="left" w:pos="558"/>
        </w:tabs>
        <w:spacing w:before="100" w:beforeAutospacing="1" w:after="100" w:afterAutospacing="1"/>
        <w:contextualSpacing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lastRenderedPageBreak/>
        <w:tab/>
      </w:r>
    </w:p>
    <w:p w:rsidR="006137BF" w:rsidRPr="00A63E70" w:rsidRDefault="006137BF" w:rsidP="002059D5">
      <w:pPr>
        <w:tabs>
          <w:tab w:val="left" w:pos="581"/>
        </w:tabs>
        <w:spacing w:before="100" w:beforeAutospacing="1" w:after="100" w:afterAutospacing="1"/>
        <w:ind w:hanging="435"/>
        <w:contextualSpacing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ab/>
      </w:r>
      <w:r w:rsidRPr="00A63E70">
        <w:rPr>
          <w:rFonts w:ascii="Times New Roman" w:hAnsi="Times New Roman"/>
          <w:lang w:val="ru-RU"/>
        </w:rPr>
        <w:tab/>
        <w:t>-порядок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6137BF" w:rsidRPr="00A63E70" w:rsidRDefault="006137BF" w:rsidP="002059D5">
      <w:pPr>
        <w:tabs>
          <w:tab w:val="left" w:pos="581"/>
        </w:tabs>
        <w:spacing w:before="100" w:beforeAutospacing="1" w:after="100" w:afterAutospacing="1"/>
        <w:ind w:hanging="435"/>
        <w:contextualSpacing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ab/>
      </w:r>
      <w:r w:rsidRPr="00A63E70">
        <w:rPr>
          <w:rFonts w:ascii="Times New Roman" w:hAnsi="Times New Roman"/>
          <w:lang w:val="ru-RU"/>
        </w:rPr>
        <w:tab/>
        <w:t>-порядок постановки на учет, внесения изменений в учетные данные и снятия с учета физических лиц и организаций;</w:t>
      </w:r>
    </w:p>
    <w:p w:rsidR="006137BF" w:rsidRPr="00A63E70" w:rsidRDefault="006137BF" w:rsidP="002059D5">
      <w:pPr>
        <w:tabs>
          <w:tab w:val="left" w:pos="581"/>
        </w:tabs>
        <w:spacing w:before="100" w:beforeAutospacing="1" w:after="100" w:afterAutospacing="1"/>
        <w:ind w:hanging="435"/>
        <w:contextualSpacing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ab/>
      </w:r>
      <w:r w:rsidRPr="00A63E70">
        <w:rPr>
          <w:rFonts w:ascii="Times New Roman" w:hAnsi="Times New Roman"/>
          <w:lang w:val="ru-RU"/>
        </w:rPr>
        <w:tab/>
        <w:t>-порядок формирования и ведения Единого государственного реестра налогоплательщиков (ЕГРН);</w:t>
      </w:r>
    </w:p>
    <w:p w:rsidR="006137BF" w:rsidRPr="00A63E70" w:rsidRDefault="006137BF" w:rsidP="002059D5">
      <w:pPr>
        <w:tabs>
          <w:tab w:val="left" w:pos="581"/>
        </w:tabs>
        <w:spacing w:before="100" w:beforeAutospacing="1" w:after="100" w:afterAutospacing="1"/>
        <w:ind w:hanging="435"/>
        <w:contextualSpacing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ab/>
      </w:r>
      <w:r w:rsidRPr="00A63E70">
        <w:rPr>
          <w:rFonts w:ascii="Times New Roman" w:hAnsi="Times New Roman"/>
          <w:lang w:val="ru-RU"/>
        </w:rPr>
        <w:tab/>
        <w:t xml:space="preserve"> -порядок предоставления сведений, содержащихся в ЕГРЮЛ, ЕГРИП, ЕГРН, РАФП, реестре дисквалифицированных лиц;</w:t>
      </w:r>
    </w:p>
    <w:p w:rsidR="006137BF" w:rsidRPr="00A63E70" w:rsidRDefault="006137BF" w:rsidP="002059D5">
      <w:pPr>
        <w:tabs>
          <w:tab w:val="left" w:pos="581"/>
        </w:tabs>
        <w:spacing w:before="100" w:beforeAutospacing="1" w:after="100" w:afterAutospacing="1"/>
        <w:ind w:hanging="435"/>
        <w:contextualSpacing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ab/>
        <w:t xml:space="preserve">         -порядок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6137BF" w:rsidRPr="00A63E70" w:rsidRDefault="006137BF" w:rsidP="002059D5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>-основные направления организации работы с налогоплательщиками.</w:t>
      </w:r>
    </w:p>
    <w:p w:rsidR="006137BF" w:rsidRPr="00A63E70" w:rsidRDefault="006137BF" w:rsidP="002059D5">
      <w:pPr>
        <w:ind w:firstLine="720"/>
        <w:jc w:val="both"/>
        <w:rPr>
          <w:rFonts w:ascii="Times New Roman" w:hAnsi="Times New Roman"/>
          <w:bCs/>
          <w:lang w:val="ru-RU"/>
        </w:rPr>
      </w:pPr>
    </w:p>
    <w:p w:rsidR="006137BF" w:rsidRPr="00A63E70" w:rsidRDefault="006137BF" w:rsidP="002059D5">
      <w:pPr>
        <w:ind w:firstLine="720"/>
        <w:jc w:val="both"/>
        <w:rPr>
          <w:rFonts w:ascii="Times New Roman" w:hAnsi="Times New Roman"/>
          <w:bCs/>
          <w:lang w:val="ru-RU"/>
        </w:rPr>
      </w:pPr>
      <w:r w:rsidRPr="00A63E70">
        <w:rPr>
          <w:rFonts w:ascii="Times New Roman" w:hAnsi="Times New Roman"/>
          <w:bCs/>
          <w:lang w:val="ru-RU"/>
        </w:rPr>
        <w:t>6.5. Требования к профессиональным умениям</w:t>
      </w:r>
    </w:p>
    <w:p w:rsidR="006137BF" w:rsidRPr="00A63E70" w:rsidRDefault="006137BF" w:rsidP="002059D5">
      <w:pPr>
        <w:pStyle w:val="ConsPlusNormal0"/>
        <w:ind w:firstLine="709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477362578"/>
      <w:r w:rsidRPr="00A63E70">
        <w:rPr>
          <w:rFonts w:ascii="Times New Roman" w:hAnsi="Times New Roman" w:cs="Times New Roman"/>
          <w:sz w:val="24"/>
          <w:szCs w:val="24"/>
          <w:lang w:val="ru-RU"/>
        </w:rPr>
        <w:t>-осуществлять постановку на  учет физических лиц, юридических лиц, индивидуальных предпринимателей и фермерских хозяйств (КФК);</w:t>
      </w:r>
      <w:bookmarkEnd w:id="6"/>
    </w:p>
    <w:p w:rsidR="006137BF" w:rsidRPr="00A63E70" w:rsidRDefault="006137BF" w:rsidP="002059D5">
      <w:pPr>
        <w:pStyle w:val="ConsPlusNormal0"/>
        <w:ind w:firstLine="709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477362579"/>
      <w:r w:rsidRPr="00A63E70">
        <w:rPr>
          <w:rFonts w:ascii="Times New Roman" w:hAnsi="Times New Roman" w:cs="Times New Roman"/>
          <w:sz w:val="24"/>
          <w:szCs w:val="24"/>
          <w:lang w:val="ru-RU"/>
        </w:rPr>
        <w:t>-ведение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  <w:bookmarkEnd w:id="7"/>
    </w:p>
    <w:p w:rsidR="006137BF" w:rsidRPr="00A63E70" w:rsidRDefault="006137BF" w:rsidP="002059D5">
      <w:pPr>
        <w:ind w:firstLine="720"/>
        <w:jc w:val="both"/>
        <w:rPr>
          <w:rFonts w:ascii="Times New Roman" w:hAnsi="Times New Roman"/>
          <w:color w:val="000000"/>
          <w:lang w:val="ru-RU"/>
        </w:rPr>
      </w:pPr>
      <w:bookmarkStart w:id="8" w:name="_Toc477362580"/>
      <w:r w:rsidRPr="00A63E70">
        <w:rPr>
          <w:rFonts w:ascii="Times New Roman" w:hAnsi="Times New Roman"/>
          <w:lang w:val="ru-RU"/>
        </w:rPr>
        <w:t xml:space="preserve">-учет сведений о банковских счетах и по </w:t>
      </w:r>
      <w:proofErr w:type="gramStart"/>
      <w:r w:rsidRPr="00A63E70">
        <w:rPr>
          <w:rFonts w:ascii="Times New Roman" w:hAnsi="Times New Roman"/>
          <w:lang w:val="ru-RU"/>
        </w:rPr>
        <w:t>контролю за</w:t>
      </w:r>
      <w:proofErr w:type="gramEnd"/>
      <w:r w:rsidRPr="00A63E70">
        <w:rPr>
          <w:rFonts w:ascii="Times New Roman" w:hAnsi="Times New Roman"/>
          <w:lang w:val="ru-RU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  <w:bookmarkEnd w:id="8"/>
    </w:p>
    <w:p w:rsidR="006137BF" w:rsidRPr="00A63E70" w:rsidRDefault="006137BF" w:rsidP="002059D5">
      <w:pPr>
        <w:ind w:firstLine="720"/>
        <w:jc w:val="both"/>
        <w:rPr>
          <w:rFonts w:ascii="Times New Roman" w:hAnsi="Times New Roman"/>
          <w:lang w:val="ru-RU"/>
        </w:rPr>
      </w:pPr>
    </w:p>
    <w:p w:rsidR="006137BF" w:rsidRPr="00A63E70" w:rsidRDefault="006137BF" w:rsidP="002059D5">
      <w:pPr>
        <w:pStyle w:val="Doc-0"/>
        <w:spacing w:line="240" w:lineRule="auto"/>
        <w:ind w:left="0"/>
        <w:rPr>
          <w:color w:val="000000"/>
          <w:sz w:val="24"/>
          <w:szCs w:val="24"/>
          <w:lang w:val="ru-RU"/>
        </w:rPr>
      </w:pPr>
      <w:r w:rsidRPr="00A63E70">
        <w:rPr>
          <w:color w:val="000000"/>
          <w:sz w:val="24"/>
          <w:szCs w:val="24"/>
          <w:lang w:val="ru-RU"/>
        </w:rPr>
        <w:t xml:space="preserve">6.6. </w:t>
      </w:r>
      <w:r w:rsidRPr="00A63E70">
        <w:rPr>
          <w:sz w:val="24"/>
          <w:szCs w:val="24"/>
          <w:lang w:val="ru-RU"/>
        </w:rPr>
        <w:t>Требования к о</w:t>
      </w:r>
      <w:r w:rsidRPr="00A63E70">
        <w:rPr>
          <w:color w:val="000000"/>
          <w:sz w:val="24"/>
          <w:szCs w:val="24"/>
          <w:lang w:val="ru-RU"/>
        </w:rPr>
        <w:t>бщим умениям:</w:t>
      </w:r>
    </w:p>
    <w:p w:rsidR="006137BF" w:rsidRPr="00A63E70" w:rsidRDefault="006137BF" w:rsidP="002059D5">
      <w:pPr>
        <w:pStyle w:val="Doc-0"/>
        <w:spacing w:line="240" w:lineRule="auto"/>
        <w:ind w:left="0" w:firstLine="708"/>
        <w:rPr>
          <w:color w:val="000000"/>
          <w:sz w:val="24"/>
          <w:szCs w:val="24"/>
          <w:lang w:val="ru-RU"/>
        </w:rPr>
      </w:pPr>
      <w:r w:rsidRPr="00A63E70">
        <w:rPr>
          <w:color w:val="000000"/>
          <w:sz w:val="24"/>
          <w:szCs w:val="24"/>
          <w:lang w:val="ru-RU"/>
        </w:rPr>
        <w:t>- умение достигать результата;</w:t>
      </w:r>
    </w:p>
    <w:p w:rsidR="006137BF" w:rsidRPr="00A63E70" w:rsidRDefault="006137BF" w:rsidP="002059D5">
      <w:pPr>
        <w:pStyle w:val="Doc-0"/>
        <w:spacing w:line="240" w:lineRule="auto"/>
        <w:ind w:left="0" w:firstLine="708"/>
        <w:rPr>
          <w:color w:val="000000"/>
          <w:sz w:val="24"/>
          <w:szCs w:val="24"/>
          <w:lang w:val="ru-RU"/>
        </w:rPr>
      </w:pPr>
      <w:r w:rsidRPr="00A63E70">
        <w:rPr>
          <w:color w:val="000000"/>
          <w:sz w:val="24"/>
          <w:szCs w:val="24"/>
          <w:lang w:val="ru-RU"/>
        </w:rPr>
        <w:t>- умение мыслить системно;</w:t>
      </w:r>
    </w:p>
    <w:p w:rsidR="006137BF" w:rsidRPr="00A63E70" w:rsidRDefault="006137BF" w:rsidP="002059D5">
      <w:pPr>
        <w:pStyle w:val="Doc-0"/>
        <w:spacing w:line="240" w:lineRule="auto"/>
        <w:ind w:left="0" w:firstLine="708"/>
        <w:rPr>
          <w:color w:val="000000"/>
          <w:sz w:val="24"/>
          <w:szCs w:val="24"/>
          <w:lang w:val="ru-RU"/>
        </w:rPr>
      </w:pPr>
      <w:r w:rsidRPr="00A63E70">
        <w:rPr>
          <w:color w:val="000000"/>
          <w:sz w:val="24"/>
          <w:szCs w:val="24"/>
          <w:lang w:val="ru-RU"/>
        </w:rPr>
        <w:t>- умение планировать и рационально использовать служебное время;</w:t>
      </w:r>
    </w:p>
    <w:p w:rsidR="006137BF" w:rsidRPr="00A63E70" w:rsidRDefault="006137BF" w:rsidP="00F25908">
      <w:pPr>
        <w:pStyle w:val="Doc-0"/>
        <w:spacing w:line="240" w:lineRule="auto"/>
        <w:ind w:left="0" w:firstLine="708"/>
        <w:rPr>
          <w:color w:val="000000"/>
          <w:sz w:val="24"/>
          <w:szCs w:val="24"/>
          <w:lang w:val="ru-RU"/>
        </w:rPr>
      </w:pPr>
      <w:r w:rsidRPr="00A63E70">
        <w:rPr>
          <w:color w:val="000000"/>
          <w:sz w:val="24"/>
          <w:szCs w:val="24"/>
          <w:lang w:val="ru-RU"/>
        </w:rPr>
        <w:t xml:space="preserve">- коммуникативные умения. </w:t>
      </w:r>
      <w:bookmarkEnd w:id="3"/>
    </w:p>
    <w:p w:rsidR="006137BF" w:rsidRPr="00A63E70" w:rsidRDefault="006137BF" w:rsidP="00944A99">
      <w:pPr>
        <w:jc w:val="both"/>
        <w:rPr>
          <w:rFonts w:ascii="Times New Roman" w:hAnsi="Times New Roman"/>
          <w:lang w:val="ru-RU"/>
        </w:rPr>
      </w:pP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  <w:r w:rsidRPr="0001469D">
        <w:rPr>
          <w:rFonts w:ascii="Times New Roman" w:hAnsi="Times New Roman"/>
          <w:b/>
        </w:rPr>
        <w:t>III</w:t>
      </w:r>
      <w:r w:rsidRPr="00A63E70">
        <w:rPr>
          <w:rFonts w:ascii="Times New Roman" w:hAnsi="Times New Roman"/>
          <w:b/>
          <w:lang w:val="ru-RU"/>
        </w:rPr>
        <w:t>. Должностные обязанности, права и ответственность</w:t>
      </w:r>
      <w:bookmarkEnd w:id="4"/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</w:p>
    <w:p w:rsidR="006137BF" w:rsidRPr="00A63E70" w:rsidRDefault="006137BF" w:rsidP="00944A99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 xml:space="preserve">7 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63E70">
          <w:rPr>
            <w:rFonts w:ascii="Times New Roman" w:hAnsi="Times New Roman"/>
            <w:lang w:val="ru-RU"/>
          </w:rPr>
          <w:t>2004 г</w:t>
        </w:r>
      </w:smartTag>
      <w:r w:rsidRPr="00A63E70">
        <w:rPr>
          <w:rFonts w:ascii="Times New Roman" w:hAnsi="Times New Roman"/>
          <w:lang w:val="ru-RU"/>
        </w:rPr>
        <w:t>. № 79-ФЗ «О государственной гражданской службе Российской Федерации».</w:t>
      </w:r>
    </w:p>
    <w:p w:rsidR="006137BF" w:rsidRPr="00A63E70" w:rsidRDefault="006137BF" w:rsidP="00DA576B">
      <w:pPr>
        <w:pStyle w:val="22"/>
        <w:shd w:val="clear" w:color="auto" w:fill="auto"/>
        <w:tabs>
          <w:tab w:val="left" w:pos="1085"/>
        </w:tabs>
        <w:spacing w:before="0" w:line="317" w:lineRule="exact"/>
        <w:ind w:firstLine="0"/>
        <w:jc w:val="both"/>
        <w:rPr>
          <w:sz w:val="24"/>
          <w:szCs w:val="24"/>
          <w:lang w:val="ru-RU"/>
        </w:rPr>
      </w:pPr>
      <w:r w:rsidRPr="00A63E70">
        <w:rPr>
          <w:sz w:val="24"/>
          <w:szCs w:val="24"/>
          <w:lang w:val="ru-RU"/>
        </w:rPr>
        <w:t xml:space="preserve">         8. </w:t>
      </w:r>
      <w:proofErr w:type="gramStart"/>
      <w:r w:rsidRPr="00A63E70">
        <w:rPr>
          <w:sz w:val="24"/>
          <w:szCs w:val="24"/>
          <w:lang w:val="ru-RU"/>
        </w:rPr>
        <w:t xml:space="preserve">Ведущий специалист-эксперт отдела осуществляет иные права и исполняет обязанности, предусмотренные законодательством Российской Федерации, 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63E70">
          <w:rPr>
            <w:sz w:val="24"/>
            <w:szCs w:val="24"/>
            <w:lang w:val="ru-RU"/>
          </w:rPr>
          <w:t>2004 г</w:t>
        </w:r>
      </w:smartTag>
      <w:r w:rsidRPr="00A63E70">
        <w:rPr>
          <w:sz w:val="24"/>
          <w:szCs w:val="24"/>
          <w:lang w:val="ru-RU"/>
        </w:rPr>
        <w:t>. № 506, положением о Межрайонной ИФНС России №2 по Чеченской Республике утвержденным руководителем ФНС России 09 января 2017г., положением об отделе учета и работы с налогоплательщиками, приказами (распоряжениями) ФНС России,  приказами Управления, поручениями</w:t>
      </w:r>
      <w:proofErr w:type="gramEnd"/>
      <w:r w:rsidRPr="00A63E70">
        <w:rPr>
          <w:sz w:val="24"/>
          <w:szCs w:val="24"/>
          <w:lang w:val="ru-RU"/>
        </w:rPr>
        <w:t xml:space="preserve"> руководства Инспекции.</w:t>
      </w:r>
    </w:p>
    <w:p w:rsidR="006137BF" w:rsidRPr="00A63E70" w:rsidRDefault="006137BF" w:rsidP="0001469D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>9. Исходя из задач и функций, определенных положением об отделе учета и работы с налогоплательщиками</w:t>
      </w:r>
      <w:r w:rsidRPr="00A63E70">
        <w:rPr>
          <w:rFonts w:ascii="Times New Roman" w:hAnsi="Times New Roman"/>
          <w:b/>
          <w:lang w:val="ru-RU"/>
        </w:rPr>
        <w:t xml:space="preserve"> </w:t>
      </w:r>
      <w:r w:rsidRPr="00A63E70">
        <w:rPr>
          <w:rFonts w:ascii="Times New Roman" w:hAnsi="Times New Roman"/>
          <w:lang w:val="ru-RU"/>
        </w:rPr>
        <w:t>Межрайонной ИФНС России №2 по Чеченской Республике, на ведущего специалиста-эксперта отдела учета и работы с налогоплательщиками</w:t>
      </w:r>
      <w:r w:rsidRPr="00A63E70">
        <w:rPr>
          <w:rFonts w:ascii="Times New Roman" w:hAnsi="Times New Roman"/>
          <w:b/>
          <w:lang w:val="ru-RU"/>
        </w:rPr>
        <w:t xml:space="preserve"> </w:t>
      </w:r>
      <w:r w:rsidRPr="00A63E70">
        <w:rPr>
          <w:rFonts w:ascii="Times New Roman" w:hAnsi="Times New Roman"/>
          <w:lang w:val="ru-RU"/>
        </w:rPr>
        <w:t xml:space="preserve">возлагается следующее: </w:t>
      </w:r>
    </w:p>
    <w:p w:rsidR="006137BF" w:rsidRPr="00A63E70" w:rsidRDefault="006137BF" w:rsidP="0001469D">
      <w:pPr>
        <w:tabs>
          <w:tab w:val="left" w:pos="1080"/>
        </w:tabs>
        <w:jc w:val="both"/>
        <w:rPr>
          <w:rFonts w:ascii="Times New Roman" w:hAnsi="Times New Roman"/>
          <w:bCs/>
          <w:snapToGrid w:val="0"/>
          <w:lang w:val="ru-RU"/>
        </w:rPr>
      </w:pPr>
      <w:r w:rsidRPr="00A63E70">
        <w:rPr>
          <w:rFonts w:ascii="Times New Roman" w:hAnsi="Times New Roman"/>
          <w:bCs/>
          <w:snapToGrid w:val="0"/>
          <w:lang w:val="ru-RU"/>
        </w:rPr>
        <w:t xml:space="preserve">       - ведение в установленном порядке делопроизводства в отделе, хранения документов отдела и подготовка их к сдаче в архив;</w:t>
      </w:r>
    </w:p>
    <w:p w:rsidR="006137BF" w:rsidRPr="00A63E70" w:rsidRDefault="006137BF" w:rsidP="0001469D">
      <w:pPr>
        <w:tabs>
          <w:tab w:val="left" w:pos="1080"/>
        </w:tabs>
        <w:jc w:val="both"/>
        <w:rPr>
          <w:rFonts w:ascii="Times New Roman" w:hAnsi="Times New Roman"/>
          <w:bCs/>
          <w:snapToGrid w:val="0"/>
          <w:lang w:val="ru-RU"/>
        </w:rPr>
      </w:pPr>
      <w:r w:rsidRPr="00A63E70">
        <w:rPr>
          <w:rFonts w:ascii="Times New Roman" w:hAnsi="Times New Roman"/>
          <w:bCs/>
          <w:snapToGrid w:val="0"/>
          <w:lang w:val="ru-RU"/>
        </w:rPr>
        <w:lastRenderedPageBreak/>
        <w:t xml:space="preserve">       - ознакомление с документами, необходимыми для выполнения возложенных на отдел задач; </w:t>
      </w:r>
    </w:p>
    <w:p w:rsidR="006137BF" w:rsidRPr="00A63E70" w:rsidRDefault="006137BF" w:rsidP="0001469D">
      <w:pPr>
        <w:tabs>
          <w:tab w:val="left" w:pos="1080"/>
        </w:tabs>
        <w:jc w:val="both"/>
        <w:rPr>
          <w:rFonts w:ascii="Times New Roman" w:hAnsi="Times New Roman"/>
          <w:bCs/>
          <w:snapToGrid w:val="0"/>
          <w:lang w:val="ru-RU"/>
        </w:rPr>
      </w:pPr>
      <w:r w:rsidRPr="00A63E70">
        <w:rPr>
          <w:rFonts w:ascii="Times New Roman" w:hAnsi="Times New Roman"/>
          <w:bCs/>
          <w:snapToGrid w:val="0"/>
          <w:lang w:val="ru-RU"/>
        </w:rPr>
        <w:t xml:space="preserve">       - взаимодействие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отдела; </w:t>
      </w:r>
    </w:p>
    <w:p w:rsidR="006137BF" w:rsidRPr="00A63E70" w:rsidRDefault="006137BF" w:rsidP="0001469D">
      <w:pPr>
        <w:tabs>
          <w:tab w:val="left" w:pos="1080"/>
        </w:tabs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 xml:space="preserve">        - выполнение отдельных поручений начальника отдела и его заместителей по вопросам, касающимся деятельности отдела;</w:t>
      </w:r>
    </w:p>
    <w:p w:rsidR="006137BF" w:rsidRPr="00A63E70" w:rsidRDefault="006137BF" w:rsidP="0001469D">
      <w:pPr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 xml:space="preserve">       - использование услуг удаленного доступа к федеральным информационным ресурсам (ФИР), сопровождаемым Межрегиональной инспекцией ФНС России по централизованной обработке данных;</w:t>
      </w:r>
    </w:p>
    <w:p w:rsidR="006137BF" w:rsidRPr="00A63E70" w:rsidRDefault="006137BF" w:rsidP="0001469D">
      <w:pPr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 xml:space="preserve">       - выполнение отдельных поручений начальника отдела в рамках задач, стоящих перед отделом; </w:t>
      </w:r>
    </w:p>
    <w:p w:rsidR="006137BF" w:rsidRPr="00A63E70" w:rsidRDefault="006137BF" w:rsidP="0001469D">
      <w:pPr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 xml:space="preserve">      - осуществление иных функций, предусмотренных Налоговым Кодексом Российской Федерации, другими федеральными законами и иными нормативными правовыми актами.</w:t>
      </w:r>
    </w:p>
    <w:p w:rsidR="006137BF" w:rsidRPr="00A63E70" w:rsidRDefault="006137BF" w:rsidP="0001469D">
      <w:pPr>
        <w:pStyle w:val="25"/>
        <w:tabs>
          <w:tab w:val="left" w:pos="1134"/>
          <w:tab w:val="right" w:leader="dot" w:pos="9061"/>
        </w:tabs>
        <w:spacing w:before="120"/>
        <w:ind w:left="0" w:firstLine="0"/>
        <w:rPr>
          <w:smallCaps w:val="0"/>
          <w:noProof/>
          <w:szCs w:val="24"/>
          <w:lang w:val="ru-RU"/>
        </w:rPr>
      </w:pPr>
      <w:r w:rsidRPr="00A63E70">
        <w:rPr>
          <w:smallCaps w:val="0"/>
          <w:noProof/>
          <w:szCs w:val="24"/>
          <w:lang w:val="ru-RU"/>
        </w:rPr>
        <w:t xml:space="preserve">               - прием и регистрация сведений о доходах физических лиц на магнитных носителях от налоговых агентов.</w:t>
      </w:r>
    </w:p>
    <w:p w:rsidR="006137BF" w:rsidRPr="00A63E70" w:rsidRDefault="006137BF" w:rsidP="0001469D">
      <w:pPr>
        <w:pStyle w:val="25"/>
        <w:tabs>
          <w:tab w:val="left" w:pos="1134"/>
          <w:tab w:val="right" w:leader="dot" w:pos="9061"/>
        </w:tabs>
        <w:spacing w:before="120"/>
        <w:ind w:left="0" w:firstLine="0"/>
        <w:rPr>
          <w:smallCaps w:val="0"/>
          <w:noProof/>
          <w:szCs w:val="24"/>
          <w:lang w:val="ru-RU"/>
        </w:rPr>
      </w:pPr>
      <w:r w:rsidRPr="00A63E70">
        <w:rPr>
          <w:smallCaps w:val="0"/>
          <w:noProof/>
          <w:szCs w:val="24"/>
          <w:lang w:val="ru-RU"/>
        </w:rPr>
        <w:t xml:space="preserve">                - прием и регистрация сведений о доходах физических лиц с использованием средств телекоммуникаций</w:t>
      </w:r>
    </w:p>
    <w:p w:rsidR="006137BF" w:rsidRPr="00A63E70" w:rsidRDefault="006137BF" w:rsidP="0001469D">
      <w:pPr>
        <w:pStyle w:val="25"/>
        <w:tabs>
          <w:tab w:val="left" w:pos="1134"/>
          <w:tab w:val="right" w:leader="dot" w:pos="9061"/>
        </w:tabs>
        <w:spacing w:before="120"/>
        <w:ind w:left="0" w:firstLine="0"/>
        <w:rPr>
          <w:smallCaps w:val="0"/>
          <w:noProof/>
          <w:szCs w:val="24"/>
          <w:lang w:val="ru-RU"/>
        </w:rPr>
      </w:pPr>
      <w:r w:rsidRPr="00A63E70">
        <w:rPr>
          <w:smallCaps w:val="0"/>
          <w:noProof/>
          <w:szCs w:val="24"/>
          <w:lang w:val="ru-RU"/>
        </w:rPr>
        <w:t xml:space="preserve">                 - прием сведений о доходах физических лиц в налоговых органах по месту жительства физических лиц. </w:t>
      </w:r>
    </w:p>
    <w:p w:rsidR="006137BF" w:rsidRPr="00A63E70" w:rsidRDefault="006137BF" w:rsidP="0001469D">
      <w:pPr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 xml:space="preserve">           -  </w:t>
      </w:r>
      <w:proofErr w:type="gramStart"/>
      <w:r w:rsidRPr="00A63E70">
        <w:rPr>
          <w:rFonts w:ascii="Times New Roman" w:hAnsi="Times New Roman"/>
          <w:lang w:val="ru-RU"/>
        </w:rPr>
        <w:t>ответственный</w:t>
      </w:r>
      <w:proofErr w:type="gramEnd"/>
      <w:r w:rsidRPr="00A63E70">
        <w:rPr>
          <w:rFonts w:ascii="Times New Roman" w:hAnsi="Times New Roman"/>
          <w:lang w:val="ru-RU"/>
        </w:rPr>
        <w:t xml:space="preserve"> за ведение информационного ресурса «Счета»</w:t>
      </w:r>
    </w:p>
    <w:p w:rsidR="006137BF" w:rsidRPr="00A63E70" w:rsidRDefault="006137BF" w:rsidP="00732BA8">
      <w:pPr>
        <w:pStyle w:val="22"/>
        <w:numPr>
          <w:ilvl w:val="0"/>
          <w:numId w:val="8"/>
        </w:numPr>
        <w:shd w:val="clear" w:color="auto" w:fill="auto"/>
        <w:spacing w:before="0" w:after="706" w:line="240" w:lineRule="auto"/>
        <w:contextualSpacing/>
        <w:rPr>
          <w:rStyle w:val="21"/>
          <w:sz w:val="24"/>
          <w:szCs w:val="24"/>
          <w:lang w:val="ru-RU"/>
        </w:rPr>
      </w:pPr>
      <w:r w:rsidRPr="00A63E70">
        <w:rPr>
          <w:rStyle w:val="21"/>
          <w:color w:val="000000"/>
          <w:sz w:val="24"/>
          <w:szCs w:val="24"/>
          <w:lang w:val="ru-RU"/>
        </w:rPr>
        <w:t>Личный кабинет налогоплательщика физического лица.</w:t>
      </w:r>
    </w:p>
    <w:p w:rsidR="006137BF" w:rsidRPr="0001469D" w:rsidRDefault="006137BF" w:rsidP="00732BA8">
      <w:pPr>
        <w:pStyle w:val="22"/>
        <w:numPr>
          <w:ilvl w:val="0"/>
          <w:numId w:val="9"/>
        </w:numPr>
        <w:shd w:val="clear" w:color="auto" w:fill="auto"/>
        <w:spacing w:before="0" w:after="706" w:line="240" w:lineRule="auto"/>
        <w:contextualSpacing/>
        <w:rPr>
          <w:rStyle w:val="21"/>
          <w:sz w:val="24"/>
          <w:szCs w:val="24"/>
        </w:rPr>
      </w:pPr>
      <w:proofErr w:type="spellStart"/>
      <w:r w:rsidRPr="0001469D">
        <w:rPr>
          <w:rStyle w:val="21"/>
          <w:color w:val="000000"/>
          <w:sz w:val="24"/>
          <w:szCs w:val="24"/>
        </w:rPr>
        <w:t>Мониторинг</w:t>
      </w:r>
      <w:proofErr w:type="spellEnd"/>
      <w:r w:rsidRPr="0001469D">
        <w:rPr>
          <w:rStyle w:val="21"/>
          <w:color w:val="000000"/>
          <w:sz w:val="24"/>
          <w:szCs w:val="24"/>
        </w:rPr>
        <w:t xml:space="preserve"> </w:t>
      </w:r>
      <w:proofErr w:type="spellStart"/>
      <w:r w:rsidRPr="0001469D">
        <w:rPr>
          <w:rStyle w:val="21"/>
          <w:color w:val="000000"/>
          <w:sz w:val="24"/>
          <w:szCs w:val="24"/>
        </w:rPr>
        <w:t>предоставления</w:t>
      </w:r>
      <w:proofErr w:type="spellEnd"/>
      <w:r w:rsidRPr="0001469D">
        <w:rPr>
          <w:rStyle w:val="21"/>
          <w:color w:val="000000"/>
          <w:sz w:val="24"/>
          <w:szCs w:val="24"/>
        </w:rPr>
        <w:t xml:space="preserve"> </w:t>
      </w:r>
      <w:proofErr w:type="spellStart"/>
      <w:r w:rsidRPr="0001469D">
        <w:rPr>
          <w:rStyle w:val="21"/>
          <w:color w:val="000000"/>
          <w:sz w:val="24"/>
          <w:szCs w:val="24"/>
        </w:rPr>
        <w:t>качества</w:t>
      </w:r>
      <w:proofErr w:type="spellEnd"/>
      <w:r w:rsidRPr="0001469D">
        <w:rPr>
          <w:rStyle w:val="21"/>
          <w:color w:val="000000"/>
          <w:sz w:val="24"/>
          <w:szCs w:val="24"/>
        </w:rPr>
        <w:t xml:space="preserve"> </w:t>
      </w:r>
      <w:proofErr w:type="spellStart"/>
      <w:r w:rsidRPr="0001469D">
        <w:rPr>
          <w:rStyle w:val="21"/>
          <w:color w:val="000000"/>
          <w:sz w:val="24"/>
          <w:szCs w:val="24"/>
        </w:rPr>
        <w:t>госуслуг</w:t>
      </w:r>
      <w:proofErr w:type="spellEnd"/>
      <w:r w:rsidRPr="0001469D">
        <w:rPr>
          <w:rStyle w:val="21"/>
          <w:color w:val="000000"/>
          <w:sz w:val="24"/>
          <w:szCs w:val="24"/>
        </w:rPr>
        <w:t>.</w:t>
      </w:r>
    </w:p>
    <w:p w:rsidR="006137BF" w:rsidRPr="0001469D" w:rsidRDefault="006137BF" w:rsidP="00732BA8">
      <w:pPr>
        <w:pStyle w:val="22"/>
        <w:numPr>
          <w:ilvl w:val="0"/>
          <w:numId w:val="11"/>
        </w:numPr>
        <w:shd w:val="clear" w:color="auto" w:fill="auto"/>
        <w:spacing w:before="0" w:after="706" w:line="240" w:lineRule="auto"/>
        <w:contextualSpacing/>
        <w:rPr>
          <w:sz w:val="24"/>
          <w:szCs w:val="24"/>
        </w:rPr>
      </w:pPr>
      <w:r w:rsidRPr="0001469D">
        <w:rPr>
          <w:sz w:val="24"/>
          <w:szCs w:val="24"/>
        </w:rPr>
        <w:t>Анкетирование.</w:t>
      </w:r>
    </w:p>
    <w:p w:rsidR="006137BF" w:rsidRPr="00A63E70" w:rsidRDefault="006137BF" w:rsidP="00944A99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>10.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137BF" w:rsidRPr="00A63E70" w:rsidRDefault="006137BF" w:rsidP="00944A99">
      <w:pPr>
        <w:jc w:val="both"/>
        <w:rPr>
          <w:rFonts w:ascii="Times New Roman" w:hAnsi="Times New Roman"/>
          <w:lang w:val="ru-RU"/>
        </w:rPr>
      </w:pPr>
      <w:bookmarkStart w:id="9" w:name="bookmark311"/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  <w:r w:rsidRPr="0001469D">
        <w:rPr>
          <w:rFonts w:ascii="Times New Roman" w:hAnsi="Times New Roman"/>
          <w:b/>
        </w:rPr>
        <w:t>IV</w:t>
      </w:r>
      <w:r w:rsidRPr="00A63E70">
        <w:rPr>
          <w:rFonts w:ascii="Times New Roman" w:hAnsi="Times New Roman"/>
          <w:b/>
          <w:lang w:val="ru-RU"/>
        </w:rPr>
        <w:t>.Перечень вопросов, по которым ведущий специалист-</w:t>
      </w: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  <w:r w:rsidRPr="00A63E70">
        <w:rPr>
          <w:rFonts w:ascii="Times New Roman" w:hAnsi="Times New Roman"/>
          <w:b/>
          <w:lang w:val="ru-RU"/>
        </w:rPr>
        <w:t>экспе</w:t>
      </w:r>
      <w:proofErr w:type="gramStart"/>
      <w:r w:rsidRPr="00A63E70">
        <w:rPr>
          <w:rFonts w:ascii="Times New Roman" w:hAnsi="Times New Roman"/>
          <w:b/>
          <w:lang w:val="ru-RU"/>
        </w:rPr>
        <w:t>рт впр</w:t>
      </w:r>
      <w:proofErr w:type="gramEnd"/>
      <w:r w:rsidRPr="00A63E70">
        <w:rPr>
          <w:rFonts w:ascii="Times New Roman" w:hAnsi="Times New Roman"/>
          <w:b/>
          <w:lang w:val="ru-RU"/>
        </w:rPr>
        <w:t>аве или</w:t>
      </w:r>
      <w:bookmarkEnd w:id="9"/>
      <w:r w:rsidRPr="00A63E70">
        <w:rPr>
          <w:rFonts w:ascii="Times New Roman" w:hAnsi="Times New Roman"/>
          <w:b/>
          <w:lang w:val="ru-RU"/>
        </w:rPr>
        <w:t xml:space="preserve"> обязан самостоятельно принимать</w:t>
      </w:r>
    </w:p>
    <w:p w:rsidR="006137BF" w:rsidRPr="0001469D" w:rsidRDefault="006137BF" w:rsidP="00944A99">
      <w:pPr>
        <w:jc w:val="center"/>
        <w:rPr>
          <w:rFonts w:ascii="Times New Roman" w:hAnsi="Times New Roman"/>
          <w:b/>
        </w:rPr>
      </w:pPr>
      <w:proofErr w:type="spellStart"/>
      <w:proofErr w:type="gramStart"/>
      <w:r w:rsidRPr="0001469D">
        <w:rPr>
          <w:rFonts w:ascii="Times New Roman" w:hAnsi="Times New Roman"/>
          <w:b/>
        </w:rPr>
        <w:t>управленческие</w:t>
      </w:r>
      <w:proofErr w:type="spellEnd"/>
      <w:proofErr w:type="gramEnd"/>
      <w:r w:rsidRPr="0001469D">
        <w:rPr>
          <w:rFonts w:ascii="Times New Roman" w:hAnsi="Times New Roman"/>
          <w:b/>
        </w:rPr>
        <w:t xml:space="preserve"> и </w:t>
      </w:r>
      <w:proofErr w:type="spellStart"/>
      <w:r w:rsidRPr="0001469D">
        <w:rPr>
          <w:rFonts w:ascii="Times New Roman" w:hAnsi="Times New Roman"/>
          <w:b/>
        </w:rPr>
        <w:t>иные</w:t>
      </w:r>
      <w:proofErr w:type="spellEnd"/>
      <w:r w:rsidRPr="0001469D">
        <w:rPr>
          <w:rFonts w:ascii="Times New Roman" w:hAnsi="Times New Roman"/>
          <w:b/>
        </w:rPr>
        <w:t xml:space="preserve"> </w:t>
      </w:r>
      <w:proofErr w:type="spellStart"/>
      <w:r w:rsidRPr="0001469D">
        <w:rPr>
          <w:rFonts w:ascii="Times New Roman" w:hAnsi="Times New Roman"/>
          <w:b/>
        </w:rPr>
        <w:t>решения</w:t>
      </w:r>
      <w:proofErr w:type="spellEnd"/>
    </w:p>
    <w:p w:rsidR="006137BF" w:rsidRPr="0001469D" w:rsidRDefault="006137BF" w:rsidP="00944A99">
      <w:pPr>
        <w:jc w:val="center"/>
        <w:rPr>
          <w:rFonts w:ascii="Times New Roman" w:hAnsi="Times New Roman"/>
          <w:b/>
        </w:rPr>
      </w:pPr>
    </w:p>
    <w:p w:rsidR="006137BF" w:rsidRPr="00A63E70" w:rsidRDefault="006137BF" w:rsidP="00944A99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>11. При исполнении служебных обязанностей ведущий специалист-экспе</w:t>
      </w:r>
      <w:proofErr w:type="gramStart"/>
      <w:r w:rsidRPr="00A63E70">
        <w:rPr>
          <w:rFonts w:ascii="Times New Roman" w:hAnsi="Times New Roman"/>
          <w:lang w:val="ru-RU"/>
        </w:rPr>
        <w:t>рт впр</w:t>
      </w:r>
      <w:proofErr w:type="gramEnd"/>
      <w:r w:rsidRPr="00A63E70">
        <w:rPr>
          <w:rFonts w:ascii="Times New Roman" w:hAnsi="Times New Roman"/>
          <w:lang w:val="ru-RU"/>
        </w:rPr>
        <w:t>аве самостоятельно принимать решения по вопросам, относящимся к компетенции отдела в соответствии с замещаемой государственной гражданской должностью и в пределах функциональных обязанностей.</w:t>
      </w:r>
    </w:p>
    <w:p w:rsidR="006137BF" w:rsidRPr="00A63E70" w:rsidRDefault="006137BF" w:rsidP="00944A99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 xml:space="preserve">12. </w:t>
      </w:r>
      <w:bookmarkStart w:id="10" w:name="bookmark312"/>
      <w:r w:rsidRPr="00A63E70">
        <w:rPr>
          <w:rFonts w:ascii="Times New Roman" w:hAnsi="Times New Roman"/>
          <w:lang w:val="ru-RU"/>
        </w:rPr>
        <w:t>При исполнении служебных обязанностей ведущий специалист-эксперт обязан самостоятельно принимать решения по вопросам, относящимся к компетенции отдела в соответствии с замещаемой государственной гражданской должностью и в пределах функциональных обязанностей.</w:t>
      </w: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  <w:r w:rsidRPr="0001469D">
        <w:rPr>
          <w:rFonts w:ascii="Times New Roman" w:hAnsi="Times New Roman"/>
          <w:b/>
        </w:rPr>
        <w:t>V</w:t>
      </w:r>
      <w:r w:rsidRPr="00A63E70">
        <w:rPr>
          <w:rFonts w:ascii="Times New Roman" w:hAnsi="Times New Roman"/>
          <w:b/>
          <w:lang w:val="ru-RU"/>
        </w:rPr>
        <w:t>.Перечень вопросов, по которым ведущий специалист-эксперт</w:t>
      </w: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  <w:r w:rsidRPr="00A63E70">
        <w:rPr>
          <w:rFonts w:ascii="Times New Roman" w:hAnsi="Times New Roman"/>
          <w:b/>
          <w:lang w:val="ru-RU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63E70">
        <w:rPr>
          <w:rFonts w:ascii="Times New Roman" w:hAnsi="Times New Roman"/>
          <w:b/>
          <w:lang w:val="ru-RU"/>
        </w:rPr>
        <w:t>и</w:t>
      </w:r>
      <w:bookmarkEnd w:id="10"/>
      <w:r w:rsidRPr="00A63E70">
        <w:rPr>
          <w:rFonts w:ascii="Times New Roman" w:hAnsi="Times New Roman"/>
          <w:b/>
          <w:lang w:val="ru-RU"/>
        </w:rPr>
        <w:t>(</w:t>
      </w:r>
      <w:proofErr w:type="gramEnd"/>
      <w:r w:rsidRPr="00A63E70">
        <w:rPr>
          <w:rFonts w:ascii="Times New Roman" w:hAnsi="Times New Roman"/>
          <w:b/>
          <w:lang w:val="ru-RU"/>
        </w:rPr>
        <w:t>или) проектов управленческих и иных решений</w:t>
      </w: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</w:p>
    <w:p w:rsidR="006137BF" w:rsidRPr="00A63E70" w:rsidRDefault="006137BF" w:rsidP="008955F9">
      <w:pPr>
        <w:pStyle w:val="22"/>
        <w:shd w:val="clear" w:color="auto" w:fill="auto"/>
        <w:tabs>
          <w:tab w:val="left" w:pos="1107"/>
        </w:tabs>
        <w:spacing w:before="0" w:line="317" w:lineRule="exact"/>
        <w:ind w:firstLine="0"/>
        <w:rPr>
          <w:sz w:val="24"/>
          <w:szCs w:val="24"/>
          <w:lang w:val="ru-RU"/>
        </w:rPr>
      </w:pPr>
      <w:bookmarkStart w:id="11" w:name="bookmark313"/>
      <w:r w:rsidRPr="00A63E70">
        <w:rPr>
          <w:rStyle w:val="21"/>
          <w:color w:val="000000"/>
          <w:sz w:val="24"/>
          <w:szCs w:val="24"/>
          <w:lang w:val="ru-RU"/>
        </w:rPr>
        <w:t xml:space="preserve">       13. Ведущий  специалист-эксперт в соответствии со своей компетенцией вправе участвовать в подготовке (обсуждении) следующих проектов:</w:t>
      </w:r>
    </w:p>
    <w:p w:rsidR="006137BF" w:rsidRPr="00A63E70" w:rsidRDefault="006137BF" w:rsidP="008955F9">
      <w:pPr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 xml:space="preserve">        - в пределах функциональной компетенции принимает участие в подготовке нормативных  актов и проектов управленческих и иных решений в части технического, организационного, информационного</w:t>
      </w:r>
    </w:p>
    <w:p w:rsidR="006137BF" w:rsidRPr="00A63E70" w:rsidRDefault="006137BF" w:rsidP="008955F9">
      <w:pPr>
        <w:pStyle w:val="22"/>
        <w:numPr>
          <w:ilvl w:val="1"/>
          <w:numId w:val="3"/>
        </w:numPr>
        <w:shd w:val="clear" w:color="auto" w:fill="auto"/>
        <w:tabs>
          <w:tab w:val="num" w:pos="0"/>
          <w:tab w:val="left" w:pos="1251"/>
        </w:tabs>
        <w:spacing w:before="0" w:line="317" w:lineRule="exact"/>
        <w:ind w:left="0" w:firstLine="360"/>
        <w:jc w:val="both"/>
        <w:rPr>
          <w:sz w:val="24"/>
          <w:szCs w:val="24"/>
          <w:lang w:val="ru-RU"/>
        </w:rPr>
      </w:pPr>
      <w:r w:rsidRPr="00A63E70">
        <w:rPr>
          <w:rStyle w:val="21"/>
          <w:color w:val="000000"/>
          <w:sz w:val="24"/>
          <w:szCs w:val="24"/>
          <w:lang w:val="ru-RU"/>
        </w:rPr>
        <w:t xml:space="preserve"> Ведущий  специалист-эксперт в соответствии со своей компетенцией обязан участвовать в подготовке (обсуждении) следующих проектов:</w:t>
      </w:r>
    </w:p>
    <w:p w:rsidR="006137BF" w:rsidRPr="00A63E70" w:rsidRDefault="006137BF" w:rsidP="008955F9">
      <w:pPr>
        <w:pStyle w:val="22"/>
        <w:shd w:val="clear" w:color="auto" w:fill="auto"/>
        <w:spacing w:before="0" w:line="317" w:lineRule="exact"/>
        <w:ind w:firstLine="760"/>
        <w:jc w:val="both"/>
        <w:rPr>
          <w:sz w:val="24"/>
          <w:szCs w:val="24"/>
          <w:lang w:val="ru-RU"/>
        </w:rPr>
      </w:pPr>
      <w:r w:rsidRPr="00A63E70">
        <w:rPr>
          <w:rStyle w:val="21"/>
          <w:color w:val="000000"/>
          <w:sz w:val="24"/>
          <w:szCs w:val="24"/>
          <w:lang w:val="ru-RU"/>
        </w:rPr>
        <w:lastRenderedPageBreak/>
        <w:t>положений об отделе и инспекции;</w:t>
      </w:r>
    </w:p>
    <w:p w:rsidR="006137BF" w:rsidRPr="00A63E70" w:rsidRDefault="006137BF" w:rsidP="008955F9">
      <w:pPr>
        <w:pStyle w:val="22"/>
        <w:shd w:val="clear" w:color="auto" w:fill="auto"/>
        <w:spacing w:before="0" w:line="317" w:lineRule="exact"/>
        <w:ind w:firstLine="760"/>
        <w:jc w:val="both"/>
        <w:rPr>
          <w:sz w:val="24"/>
          <w:szCs w:val="24"/>
          <w:lang w:val="ru-RU"/>
        </w:rPr>
      </w:pPr>
      <w:r w:rsidRPr="00A63E70">
        <w:rPr>
          <w:rStyle w:val="21"/>
          <w:color w:val="000000"/>
          <w:sz w:val="24"/>
          <w:szCs w:val="24"/>
          <w:lang w:val="ru-RU"/>
        </w:rPr>
        <w:t>графика отпусков гражданских служащих отдела;</w:t>
      </w:r>
    </w:p>
    <w:p w:rsidR="006137BF" w:rsidRPr="00A63E70" w:rsidRDefault="006137BF" w:rsidP="0001469D">
      <w:pPr>
        <w:pStyle w:val="22"/>
        <w:shd w:val="clear" w:color="auto" w:fill="auto"/>
        <w:spacing w:before="0" w:after="326" w:line="317" w:lineRule="exact"/>
        <w:ind w:firstLine="760"/>
        <w:jc w:val="both"/>
        <w:rPr>
          <w:sz w:val="24"/>
          <w:szCs w:val="24"/>
          <w:lang w:val="ru-RU"/>
        </w:rPr>
      </w:pPr>
      <w:r w:rsidRPr="00A63E70">
        <w:rPr>
          <w:rStyle w:val="21"/>
          <w:color w:val="000000"/>
          <w:sz w:val="24"/>
          <w:szCs w:val="24"/>
          <w:lang w:val="ru-RU"/>
        </w:rPr>
        <w:t>иных актов по поручению непосредственного руководителя и руководства инспекции.</w:t>
      </w: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  <w:r w:rsidRPr="0001469D">
        <w:rPr>
          <w:rFonts w:ascii="Times New Roman" w:hAnsi="Times New Roman"/>
          <w:b/>
        </w:rPr>
        <w:t>VI</w:t>
      </w:r>
      <w:r w:rsidRPr="00A63E70">
        <w:rPr>
          <w:rFonts w:ascii="Times New Roman" w:hAnsi="Times New Roman"/>
          <w:b/>
          <w:lang w:val="ru-RU"/>
        </w:rPr>
        <w:t>.Сроки и процедуры подготовки, рассмотрения проектов</w:t>
      </w: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  <w:r w:rsidRPr="00A63E70">
        <w:rPr>
          <w:rFonts w:ascii="Times New Roman" w:hAnsi="Times New Roman"/>
          <w:b/>
          <w:lang w:val="ru-RU"/>
        </w:rPr>
        <w:t>управленческих и</w:t>
      </w:r>
      <w:bookmarkEnd w:id="11"/>
      <w:r w:rsidRPr="00A63E70">
        <w:rPr>
          <w:rFonts w:ascii="Times New Roman" w:hAnsi="Times New Roman"/>
          <w:b/>
          <w:lang w:val="ru-RU"/>
        </w:rPr>
        <w:t xml:space="preserve"> иных решений, порядок согласования и</w:t>
      </w: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  <w:r w:rsidRPr="00A63E70">
        <w:rPr>
          <w:rFonts w:ascii="Times New Roman" w:hAnsi="Times New Roman"/>
          <w:b/>
          <w:lang w:val="ru-RU"/>
        </w:rPr>
        <w:t>принятия данных решений</w:t>
      </w: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</w:p>
    <w:p w:rsidR="006137BF" w:rsidRPr="00A63E70" w:rsidRDefault="006137BF" w:rsidP="00944A99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>15. 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6137BF" w:rsidRPr="00A63E70" w:rsidRDefault="006137BF" w:rsidP="00944A99">
      <w:pPr>
        <w:jc w:val="both"/>
        <w:rPr>
          <w:rFonts w:ascii="Times New Roman" w:hAnsi="Times New Roman"/>
          <w:b/>
          <w:lang w:val="ru-RU"/>
        </w:rPr>
      </w:pPr>
      <w:bookmarkStart w:id="12" w:name="bookmark314"/>
    </w:p>
    <w:p w:rsidR="006137BF" w:rsidRPr="0001469D" w:rsidRDefault="006137BF" w:rsidP="00944A99">
      <w:pPr>
        <w:jc w:val="center"/>
        <w:rPr>
          <w:rFonts w:ascii="Times New Roman" w:hAnsi="Times New Roman"/>
          <w:b/>
        </w:rPr>
      </w:pPr>
      <w:proofErr w:type="spellStart"/>
      <w:r w:rsidRPr="0001469D">
        <w:rPr>
          <w:rFonts w:ascii="Times New Roman" w:hAnsi="Times New Roman"/>
          <w:b/>
        </w:rPr>
        <w:t>VII.Порядок</w:t>
      </w:r>
      <w:proofErr w:type="spellEnd"/>
      <w:r w:rsidRPr="0001469D">
        <w:rPr>
          <w:rFonts w:ascii="Times New Roman" w:hAnsi="Times New Roman"/>
          <w:b/>
        </w:rPr>
        <w:t xml:space="preserve"> </w:t>
      </w:r>
      <w:proofErr w:type="spellStart"/>
      <w:r w:rsidRPr="0001469D">
        <w:rPr>
          <w:rFonts w:ascii="Times New Roman" w:hAnsi="Times New Roman"/>
          <w:b/>
        </w:rPr>
        <w:t>служебного</w:t>
      </w:r>
      <w:proofErr w:type="spellEnd"/>
      <w:r w:rsidRPr="0001469D">
        <w:rPr>
          <w:rFonts w:ascii="Times New Roman" w:hAnsi="Times New Roman"/>
          <w:b/>
        </w:rPr>
        <w:t xml:space="preserve"> </w:t>
      </w:r>
      <w:proofErr w:type="spellStart"/>
      <w:r w:rsidRPr="0001469D">
        <w:rPr>
          <w:rFonts w:ascii="Times New Roman" w:hAnsi="Times New Roman"/>
          <w:b/>
        </w:rPr>
        <w:t>взаимодействия</w:t>
      </w:r>
      <w:bookmarkEnd w:id="12"/>
      <w:proofErr w:type="spellEnd"/>
    </w:p>
    <w:p w:rsidR="006137BF" w:rsidRPr="0001469D" w:rsidRDefault="006137BF" w:rsidP="00944A99">
      <w:pPr>
        <w:jc w:val="center"/>
        <w:rPr>
          <w:rFonts w:ascii="Times New Roman" w:hAnsi="Times New Roman"/>
          <w:b/>
        </w:rPr>
      </w:pPr>
    </w:p>
    <w:p w:rsidR="006137BF" w:rsidRPr="00A63E70" w:rsidRDefault="006137BF" w:rsidP="00944A99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 xml:space="preserve">16. </w:t>
      </w:r>
      <w:proofErr w:type="gramStart"/>
      <w:r w:rsidRPr="00A63E70">
        <w:rPr>
          <w:rFonts w:ascii="Times New Roman" w:hAnsi="Times New Roman"/>
          <w:lang w:val="ru-RU"/>
        </w:rPr>
        <w:t>Взаимодействие ведущего специалиста-эксперта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A63E70">
        <w:rPr>
          <w:rFonts w:ascii="Times New Roman" w:hAnsi="Times New Roman"/>
          <w:lang w:val="ru-RU"/>
        </w:rPr>
        <w:t xml:space="preserve"> </w:t>
      </w:r>
      <w:proofErr w:type="gramStart"/>
      <w:r w:rsidRPr="00A63E70">
        <w:rPr>
          <w:rFonts w:ascii="Times New Roman" w:hAnsi="Times New Roman"/>
          <w:lang w:val="ru-RU"/>
        </w:rPr>
        <w:t>Федерации, 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137BF" w:rsidRPr="00A63E70" w:rsidRDefault="006137BF" w:rsidP="00944A99">
      <w:pPr>
        <w:jc w:val="both"/>
        <w:rPr>
          <w:rFonts w:ascii="Times New Roman" w:hAnsi="Times New Roman"/>
          <w:b/>
          <w:lang w:val="ru-RU"/>
        </w:rPr>
      </w:pPr>
    </w:p>
    <w:p w:rsidR="006137BF" w:rsidRPr="0001469D" w:rsidRDefault="006137BF" w:rsidP="00944A99">
      <w:pPr>
        <w:jc w:val="center"/>
        <w:rPr>
          <w:rFonts w:ascii="Times New Roman" w:hAnsi="Times New Roman"/>
          <w:b/>
        </w:rPr>
      </w:pPr>
      <w:proofErr w:type="spellStart"/>
      <w:r w:rsidRPr="0001469D">
        <w:rPr>
          <w:rFonts w:ascii="Times New Roman" w:hAnsi="Times New Roman"/>
          <w:b/>
        </w:rPr>
        <w:t>VIII.Перечень</w:t>
      </w:r>
      <w:proofErr w:type="spellEnd"/>
      <w:r w:rsidRPr="0001469D">
        <w:rPr>
          <w:rFonts w:ascii="Times New Roman" w:hAnsi="Times New Roman"/>
          <w:b/>
        </w:rPr>
        <w:t xml:space="preserve"> </w:t>
      </w:r>
      <w:proofErr w:type="spellStart"/>
      <w:r w:rsidRPr="0001469D">
        <w:rPr>
          <w:rFonts w:ascii="Times New Roman" w:hAnsi="Times New Roman"/>
          <w:b/>
        </w:rPr>
        <w:t>государственных</w:t>
      </w:r>
      <w:proofErr w:type="spellEnd"/>
      <w:r w:rsidRPr="0001469D">
        <w:rPr>
          <w:rFonts w:ascii="Times New Roman" w:hAnsi="Times New Roman"/>
          <w:b/>
        </w:rPr>
        <w:t xml:space="preserve"> </w:t>
      </w:r>
      <w:proofErr w:type="spellStart"/>
      <w:r w:rsidRPr="0001469D">
        <w:rPr>
          <w:rFonts w:ascii="Times New Roman" w:hAnsi="Times New Roman"/>
          <w:b/>
        </w:rPr>
        <w:t>услуг</w:t>
      </w:r>
      <w:proofErr w:type="spellEnd"/>
      <w:r w:rsidRPr="0001469D">
        <w:rPr>
          <w:rFonts w:ascii="Times New Roman" w:hAnsi="Times New Roman"/>
          <w:b/>
        </w:rPr>
        <w:t>,</w:t>
      </w: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  <w:proofErr w:type="gramStart"/>
      <w:r w:rsidRPr="00A63E70">
        <w:rPr>
          <w:rFonts w:ascii="Times New Roman" w:hAnsi="Times New Roman"/>
          <w:b/>
          <w:lang w:val="ru-RU"/>
        </w:rPr>
        <w:t>оказываемых</w:t>
      </w:r>
      <w:proofErr w:type="gramEnd"/>
      <w:r w:rsidRPr="00A63E70">
        <w:rPr>
          <w:rFonts w:ascii="Times New Roman" w:hAnsi="Times New Roman"/>
          <w:b/>
          <w:lang w:val="ru-RU"/>
        </w:rPr>
        <w:t xml:space="preserve">  гражданам и организациям, в соответствии с административным регламентом Федеральной налоговой службы</w:t>
      </w: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</w:p>
    <w:p w:rsidR="006137BF" w:rsidRPr="00A63E70" w:rsidRDefault="006137BF" w:rsidP="000D272C">
      <w:pPr>
        <w:ind w:firstLine="720"/>
        <w:jc w:val="both"/>
        <w:rPr>
          <w:rFonts w:ascii="Times New Roman" w:hAnsi="Times New Roman"/>
          <w:lang w:val="ru-RU"/>
        </w:rPr>
      </w:pPr>
      <w:bookmarkStart w:id="13" w:name="bookmark315"/>
      <w:r w:rsidRPr="00A63E70">
        <w:rPr>
          <w:rFonts w:ascii="Times New Roman" w:hAnsi="Times New Roman"/>
          <w:lang w:val="ru-RU"/>
        </w:rPr>
        <w:t xml:space="preserve">17. В соответствии с замещаемой государственной гражданской должностью и в пределах функциональной компетенции ведущего специалиста-эксперта отдела учета и работы с налогоплательщиками выполняет в пределах компетенции отдела обеспечение постановки на учет налогоплательщиков.  </w:t>
      </w:r>
    </w:p>
    <w:p w:rsidR="006137BF" w:rsidRPr="00A63E70" w:rsidRDefault="006137BF" w:rsidP="000D272C">
      <w:pPr>
        <w:ind w:firstLine="708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>17.1</w:t>
      </w:r>
      <w:proofErr w:type="gramStart"/>
      <w:r w:rsidRPr="00A63E70">
        <w:rPr>
          <w:rFonts w:ascii="Times New Roman" w:hAnsi="Times New Roman"/>
          <w:lang w:val="ru-RU"/>
        </w:rPr>
        <w:t xml:space="preserve"> В</w:t>
      </w:r>
      <w:proofErr w:type="gramEnd"/>
      <w:r w:rsidRPr="00A63E70">
        <w:rPr>
          <w:rFonts w:ascii="Times New Roman" w:hAnsi="Times New Roman"/>
          <w:lang w:val="ru-RU"/>
        </w:rPr>
        <w:t xml:space="preserve"> соответствии с Единым стандартом обслуживания налогоплательщиков, утвержденным приказом ФНС России №ММВ-7-10/478@ от 05.10.2010; административным регламентом Федеральной налоговой службы и в пределах функциональной компетенции главный государственный налоговый инспектор оказывает следующие государственные услуги:</w:t>
      </w:r>
    </w:p>
    <w:p w:rsidR="006137BF" w:rsidRPr="00A63E70" w:rsidRDefault="006137BF" w:rsidP="0001469D">
      <w:pPr>
        <w:spacing w:after="200"/>
        <w:ind w:firstLine="708"/>
        <w:jc w:val="both"/>
        <w:rPr>
          <w:rFonts w:ascii="Times New Roman" w:hAnsi="Times New Roman"/>
          <w:lang w:val="ru-RU"/>
        </w:rPr>
      </w:pPr>
      <w:proofErr w:type="gramStart"/>
      <w:r w:rsidRPr="00A63E70">
        <w:rPr>
          <w:rFonts w:ascii="Times New Roman" w:hAnsi="Times New Roman"/>
          <w:lang w:val="ru-RU"/>
        </w:rPr>
        <w:t>бесплатное информирование (в том числе в письменной форме) налогоплательщиков о действующих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лиц, а также предоставление форм налоговой отчетности и разъяснение порядка их заполнения.</w:t>
      </w:r>
      <w:proofErr w:type="gramEnd"/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  <w:r w:rsidRPr="0001469D">
        <w:rPr>
          <w:rFonts w:ascii="Times New Roman" w:hAnsi="Times New Roman"/>
          <w:b/>
        </w:rPr>
        <w:t>IX</w:t>
      </w:r>
      <w:r w:rsidRPr="00A63E70">
        <w:rPr>
          <w:rFonts w:ascii="Times New Roman" w:hAnsi="Times New Roman"/>
          <w:b/>
          <w:lang w:val="ru-RU"/>
        </w:rPr>
        <w:t>.Показатели эффективности и результативности</w:t>
      </w: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  <w:r w:rsidRPr="00A63E70">
        <w:rPr>
          <w:rFonts w:ascii="Times New Roman" w:hAnsi="Times New Roman"/>
          <w:b/>
          <w:lang w:val="ru-RU"/>
        </w:rPr>
        <w:t>профессиональной служебной деятельности</w:t>
      </w:r>
      <w:bookmarkEnd w:id="13"/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</w:p>
    <w:p w:rsidR="006137BF" w:rsidRPr="00A63E70" w:rsidRDefault="006137BF" w:rsidP="00330A90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>18. 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6137BF" w:rsidRPr="00A63E70" w:rsidRDefault="006137BF" w:rsidP="00944A99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 соблюдению служебной дисциплины;</w:t>
      </w:r>
    </w:p>
    <w:p w:rsidR="006137BF" w:rsidRPr="00A63E70" w:rsidRDefault="006137BF" w:rsidP="00944A99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lastRenderedPageBreak/>
        <w:t>своевременности и оперативности выполнения поручений;</w:t>
      </w:r>
    </w:p>
    <w:p w:rsidR="006137BF" w:rsidRPr="00A63E70" w:rsidRDefault="006137BF" w:rsidP="00944A99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137BF" w:rsidRPr="00A63E70" w:rsidRDefault="006137BF" w:rsidP="00944A99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137BF" w:rsidRPr="00A63E70" w:rsidRDefault="006137BF" w:rsidP="00944A99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137BF" w:rsidRPr="00A63E70" w:rsidRDefault="006137BF" w:rsidP="00944A99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6137BF" w:rsidRPr="00A63E70" w:rsidRDefault="006137BF" w:rsidP="00944A99">
      <w:pPr>
        <w:ind w:firstLine="720"/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>осознанию ответственности за последствия своих действий.</w:t>
      </w:r>
    </w:p>
    <w:p w:rsidR="006137BF" w:rsidRPr="00A63E70" w:rsidRDefault="006137BF" w:rsidP="00944A99">
      <w:pPr>
        <w:ind w:firstLine="720"/>
        <w:jc w:val="both"/>
        <w:rPr>
          <w:rFonts w:ascii="Times New Roman" w:hAnsi="Times New Roman"/>
          <w:lang w:val="ru-RU"/>
        </w:rPr>
      </w:pPr>
    </w:p>
    <w:p w:rsidR="006137BF" w:rsidRPr="00A63E70" w:rsidRDefault="006137BF" w:rsidP="00944A99">
      <w:pPr>
        <w:ind w:firstLine="720"/>
        <w:jc w:val="both"/>
        <w:rPr>
          <w:rFonts w:ascii="Times New Roman" w:hAnsi="Times New Roman"/>
          <w:lang w:val="ru-RU"/>
        </w:rPr>
      </w:pPr>
    </w:p>
    <w:p w:rsidR="006137BF" w:rsidRPr="00A63E70" w:rsidRDefault="006137BF" w:rsidP="00330A90">
      <w:pPr>
        <w:jc w:val="both"/>
        <w:rPr>
          <w:rFonts w:ascii="Times New Roman" w:hAnsi="Times New Roman"/>
          <w:lang w:val="ru-RU"/>
        </w:rPr>
      </w:pPr>
    </w:p>
    <w:p w:rsidR="006137BF" w:rsidRPr="00A63E70" w:rsidRDefault="0001469D" w:rsidP="00330A90">
      <w:pPr>
        <w:jc w:val="both"/>
        <w:rPr>
          <w:rFonts w:ascii="Times New Roman" w:hAnsi="Times New Roman"/>
          <w:lang w:val="ru-RU"/>
        </w:rPr>
      </w:pPr>
      <w:r w:rsidRPr="00A63E70">
        <w:rPr>
          <w:rFonts w:ascii="Times New Roman" w:hAnsi="Times New Roman"/>
          <w:lang w:val="ru-RU"/>
        </w:rPr>
        <w:t xml:space="preserve"> </w:t>
      </w:r>
      <w:r w:rsidR="006137BF" w:rsidRPr="00A63E70">
        <w:rPr>
          <w:rFonts w:ascii="Times New Roman" w:hAnsi="Times New Roman"/>
          <w:lang w:val="ru-RU"/>
        </w:rPr>
        <w:t>Начальник</w:t>
      </w:r>
      <w:r w:rsidRPr="00A63E70">
        <w:rPr>
          <w:rFonts w:ascii="Times New Roman" w:hAnsi="Times New Roman"/>
          <w:lang w:val="ru-RU"/>
        </w:rPr>
        <w:t xml:space="preserve">        </w:t>
      </w:r>
      <w:r w:rsidR="006137BF" w:rsidRPr="00A63E70">
        <w:rPr>
          <w:rFonts w:ascii="Times New Roman" w:hAnsi="Times New Roman"/>
          <w:lang w:val="ru-RU"/>
        </w:rPr>
        <w:t>отдела учета и</w:t>
      </w:r>
    </w:p>
    <w:p w:rsidR="006137BF" w:rsidRPr="00A63E70" w:rsidRDefault="006137BF" w:rsidP="00E00E84">
      <w:pPr>
        <w:jc w:val="both"/>
        <w:rPr>
          <w:rFonts w:ascii="Times New Roman" w:hAnsi="Times New Roman"/>
          <w:b/>
          <w:lang w:val="ru-RU"/>
        </w:rPr>
      </w:pPr>
      <w:r w:rsidRPr="00A63E70">
        <w:rPr>
          <w:rFonts w:ascii="Times New Roman" w:hAnsi="Times New Roman"/>
          <w:lang w:val="ru-RU"/>
        </w:rPr>
        <w:t xml:space="preserve"> работы с налогоплательщиков       </w:t>
      </w:r>
      <w:r w:rsidR="0001469D" w:rsidRPr="00A63E70">
        <w:rPr>
          <w:rFonts w:ascii="Times New Roman" w:hAnsi="Times New Roman"/>
          <w:lang w:val="ru-RU"/>
        </w:rPr>
        <w:t xml:space="preserve">   </w:t>
      </w:r>
      <w:r w:rsidRPr="00A63E70">
        <w:rPr>
          <w:rFonts w:ascii="Times New Roman" w:hAnsi="Times New Roman"/>
          <w:lang w:val="ru-RU"/>
        </w:rPr>
        <w:t xml:space="preserve">      ___________     </w:t>
      </w:r>
      <w:r w:rsidR="0001469D" w:rsidRPr="00A63E70">
        <w:rPr>
          <w:rFonts w:ascii="Times New Roman" w:hAnsi="Times New Roman"/>
          <w:lang w:val="ru-RU"/>
        </w:rPr>
        <w:t xml:space="preserve">                          </w:t>
      </w:r>
      <w:r w:rsidRPr="00A63E70">
        <w:rPr>
          <w:rFonts w:ascii="Times New Roman" w:hAnsi="Times New Roman"/>
          <w:lang w:val="ru-RU"/>
        </w:rPr>
        <w:t xml:space="preserve">  </w:t>
      </w:r>
      <w:r w:rsidR="00A63E70">
        <w:rPr>
          <w:rFonts w:ascii="Times New Roman" w:hAnsi="Times New Roman"/>
          <w:lang w:val="ru-RU"/>
        </w:rPr>
        <w:t>____________</w:t>
      </w: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</w:p>
    <w:p w:rsidR="006137BF" w:rsidRPr="00A63E70" w:rsidRDefault="006137BF" w:rsidP="00944A99">
      <w:pPr>
        <w:jc w:val="center"/>
        <w:rPr>
          <w:rFonts w:ascii="Times New Roman" w:hAnsi="Times New Roman"/>
          <w:b/>
          <w:lang w:val="ru-RU"/>
        </w:rPr>
      </w:pPr>
    </w:p>
    <w:p w:rsidR="0001469D" w:rsidRPr="00A63E70" w:rsidRDefault="0001469D" w:rsidP="00944A99">
      <w:pPr>
        <w:jc w:val="center"/>
        <w:rPr>
          <w:rFonts w:ascii="Times New Roman" w:hAnsi="Times New Roman"/>
          <w:b/>
          <w:lang w:val="ru-RU"/>
        </w:rPr>
      </w:pPr>
    </w:p>
    <w:p w:rsidR="0001469D" w:rsidRPr="00A63E70" w:rsidRDefault="0001469D" w:rsidP="00944A99">
      <w:pPr>
        <w:jc w:val="center"/>
        <w:rPr>
          <w:rFonts w:ascii="Times New Roman" w:hAnsi="Times New Roman"/>
          <w:b/>
          <w:lang w:val="ru-RU"/>
        </w:rPr>
      </w:pPr>
    </w:p>
    <w:p w:rsidR="0001469D" w:rsidRPr="00A63E70" w:rsidRDefault="0001469D" w:rsidP="00944A99">
      <w:pPr>
        <w:jc w:val="center"/>
        <w:rPr>
          <w:rFonts w:ascii="Times New Roman" w:hAnsi="Times New Roman"/>
          <w:b/>
          <w:lang w:val="ru-RU"/>
        </w:rPr>
      </w:pPr>
    </w:p>
    <w:p w:rsidR="0001469D" w:rsidRPr="00A63E70" w:rsidRDefault="0001469D" w:rsidP="00944A99">
      <w:pPr>
        <w:jc w:val="center"/>
        <w:rPr>
          <w:rFonts w:ascii="Times New Roman" w:hAnsi="Times New Roman"/>
          <w:b/>
          <w:lang w:val="ru-RU"/>
        </w:rPr>
      </w:pPr>
    </w:p>
    <w:p w:rsidR="0001469D" w:rsidRPr="00A63E70" w:rsidRDefault="0001469D" w:rsidP="00944A99">
      <w:pPr>
        <w:jc w:val="center"/>
        <w:rPr>
          <w:rFonts w:ascii="Times New Roman" w:hAnsi="Times New Roman"/>
          <w:b/>
          <w:lang w:val="ru-RU"/>
        </w:rPr>
      </w:pPr>
    </w:p>
    <w:p w:rsidR="0001469D" w:rsidRPr="00A63E70" w:rsidRDefault="0001469D" w:rsidP="00944A99">
      <w:pPr>
        <w:jc w:val="center"/>
        <w:rPr>
          <w:rFonts w:ascii="Times New Roman" w:hAnsi="Times New Roman"/>
          <w:b/>
          <w:lang w:val="ru-RU"/>
        </w:rPr>
      </w:pPr>
    </w:p>
    <w:p w:rsidR="0001469D" w:rsidRPr="00A63E70" w:rsidRDefault="0001469D" w:rsidP="00944A99">
      <w:pPr>
        <w:jc w:val="center"/>
        <w:rPr>
          <w:rFonts w:ascii="Times New Roman" w:hAnsi="Times New Roman"/>
          <w:b/>
          <w:lang w:val="ru-RU"/>
        </w:rPr>
      </w:pPr>
    </w:p>
    <w:p w:rsidR="0001469D" w:rsidRPr="00A63E70" w:rsidRDefault="0001469D" w:rsidP="00944A99">
      <w:pPr>
        <w:jc w:val="center"/>
        <w:rPr>
          <w:rFonts w:ascii="Times New Roman" w:hAnsi="Times New Roman"/>
          <w:b/>
          <w:lang w:val="ru-RU"/>
        </w:rPr>
      </w:pPr>
    </w:p>
    <w:p w:rsidR="004B0070" w:rsidRDefault="004B0070" w:rsidP="00944A99">
      <w:pPr>
        <w:jc w:val="center"/>
        <w:rPr>
          <w:rFonts w:ascii="Times New Roman" w:hAnsi="Times New Roman"/>
          <w:b/>
          <w:lang w:val="ru-RU"/>
        </w:rPr>
      </w:pPr>
    </w:p>
    <w:p w:rsidR="004B0070" w:rsidRDefault="004B0070" w:rsidP="00944A99">
      <w:pPr>
        <w:jc w:val="center"/>
        <w:rPr>
          <w:rFonts w:ascii="Times New Roman" w:hAnsi="Times New Roman"/>
          <w:b/>
          <w:lang w:val="ru-RU"/>
        </w:rPr>
      </w:pPr>
    </w:p>
    <w:p w:rsidR="004B0070" w:rsidRDefault="004B0070" w:rsidP="00944A99">
      <w:pPr>
        <w:jc w:val="center"/>
        <w:rPr>
          <w:rFonts w:ascii="Times New Roman" w:hAnsi="Times New Roman"/>
          <w:b/>
          <w:lang w:val="ru-RU"/>
        </w:rPr>
      </w:pPr>
    </w:p>
    <w:p w:rsidR="004B0070" w:rsidRDefault="004B0070" w:rsidP="00944A99">
      <w:pPr>
        <w:jc w:val="center"/>
        <w:rPr>
          <w:rFonts w:ascii="Times New Roman" w:hAnsi="Times New Roman"/>
          <w:b/>
          <w:lang w:val="ru-RU"/>
        </w:rPr>
      </w:pPr>
    </w:p>
    <w:p w:rsidR="004B0070" w:rsidRDefault="004B0070" w:rsidP="00944A99">
      <w:pPr>
        <w:jc w:val="center"/>
        <w:rPr>
          <w:rFonts w:ascii="Times New Roman" w:hAnsi="Times New Roman"/>
          <w:b/>
          <w:lang w:val="ru-RU"/>
        </w:rPr>
      </w:pPr>
    </w:p>
    <w:p w:rsidR="004B0070" w:rsidRDefault="004B0070" w:rsidP="00944A99">
      <w:pPr>
        <w:jc w:val="center"/>
        <w:rPr>
          <w:rFonts w:ascii="Times New Roman" w:hAnsi="Times New Roman"/>
          <w:b/>
          <w:lang w:val="ru-RU"/>
        </w:rPr>
      </w:pPr>
    </w:p>
    <w:p w:rsidR="004B0070" w:rsidRDefault="004B0070" w:rsidP="00944A99">
      <w:pPr>
        <w:jc w:val="center"/>
        <w:rPr>
          <w:rFonts w:ascii="Times New Roman" w:hAnsi="Times New Roman"/>
          <w:b/>
          <w:lang w:val="ru-RU"/>
        </w:rPr>
      </w:pPr>
    </w:p>
    <w:p w:rsidR="004B0070" w:rsidRDefault="004B0070" w:rsidP="00944A99">
      <w:pPr>
        <w:jc w:val="center"/>
        <w:rPr>
          <w:rFonts w:ascii="Times New Roman" w:hAnsi="Times New Roman"/>
          <w:b/>
          <w:lang w:val="ru-RU"/>
        </w:rPr>
      </w:pPr>
    </w:p>
    <w:p w:rsidR="004B0070" w:rsidRDefault="004B0070" w:rsidP="00944A99">
      <w:pPr>
        <w:jc w:val="center"/>
        <w:rPr>
          <w:rFonts w:ascii="Times New Roman" w:hAnsi="Times New Roman"/>
          <w:b/>
          <w:lang w:val="ru-RU"/>
        </w:rPr>
      </w:pPr>
    </w:p>
    <w:p w:rsidR="004B0070" w:rsidRDefault="004B0070" w:rsidP="00944A99">
      <w:pPr>
        <w:jc w:val="center"/>
        <w:rPr>
          <w:rFonts w:ascii="Times New Roman" w:hAnsi="Times New Roman"/>
          <w:b/>
          <w:lang w:val="ru-RU"/>
        </w:rPr>
      </w:pPr>
    </w:p>
    <w:p w:rsidR="004B0070" w:rsidRDefault="004B0070" w:rsidP="00944A99">
      <w:pPr>
        <w:jc w:val="center"/>
        <w:rPr>
          <w:rFonts w:ascii="Times New Roman" w:hAnsi="Times New Roman"/>
          <w:b/>
          <w:lang w:val="ru-RU"/>
        </w:rPr>
      </w:pPr>
    </w:p>
    <w:p w:rsidR="004B0070" w:rsidRDefault="004B0070" w:rsidP="00944A99">
      <w:pPr>
        <w:jc w:val="center"/>
        <w:rPr>
          <w:rFonts w:ascii="Times New Roman" w:hAnsi="Times New Roman"/>
          <w:b/>
          <w:lang w:val="ru-RU"/>
        </w:rPr>
      </w:pPr>
    </w:p>
    <w:p w:rsidR="004B0070" w:rsidRDefault="004B0070" w:rsidP="00944A99">
      <w:pPr>
        <w:jc w:val="center"/>
        <w:rPr>
          <w:rFonts w:ascii="Times New Roman" w:hAnsi="Times New Roman"/>
          <w:b/>
          <w:lang w:val="ru-RU"/>
        </w:rPr>
      </w:pPr>
    </w:p>
    <w:p w:rsidR="004B0070" w:rsidRDefault="004B0070" w:rsidP="00944A99">
      <w:pPr>
        <w:jc w:val="center"/>
        <w:rPr>
          <w:rFonts w:ascii="Times New Roman" w:hAnsi="Times New Roman"/>
          <w:b/>
          <w:lang w:val="ru-RU"/>
        </w:rPr>
      </w:pPr>
    </w:p>
    <w:p w:rsidR="004B0070" w:rsidRDefault="004B0070" w:rsidP="00944A99">
      <w:pPr>
        <w:jc w:val="center"/>
        <w:rPr>
          <w:rFonts w:ascii="Times New Roman" w:hAnsi="Times New Roman"/>
          <w:b/>
          <w:lang w:val="ru-RU"/>
        </w:rPr>
      </w:pPr>
    </w:p>
    <w:p w:rsidR="004B0070" w:rsidRDefault="004B0070" w:rsidP="00944A99">
      <w:pPr>
        <w:jc w:val="center"/>
        <w:rPr>
          <w:rFonts w:ascii="Times New Roman" w:hAnsi="Times New Roman"/>
          <w:b/>
          <w:lang w:val="ru-RU"/>
        </w:rPr>
      </w:pPr>
    </w:p>
    <w:p w:rsidR="004B0070" w:rsidRDefault="004B0070" w:rsidP="00944A99">
      <w:pPr>
        <w:jc w:val="center"/>
        <w:rPr>
          <w:rFonts w:ascii="Times New Roman" w:hAnsi="Times New Roman"/>
          <w:b/>
          <w:lang w:val="ru-RU"/>
        </w:rPr>
      </w:pPr>
    </w:p>
    <w:p w:rsidR="004B0070" w:rsidRDefault="004B0070" w:rsidP="00944A99">
      <w:pPr>
        <w:jc w:val="center"/>
        <w:rPr>
          <w:rFonts w:ascii="Times New Roman" w:hAnsi="Times New Roman"/>
          <w:b/>
          <w:lang w:val="ru-RU"/>
        </w:rPr>
      </w:pPr>
    </w:p>
    <w:p w:rsidR="004B0070" w:rsidRDefault="004B0070" w:rsidP="00944A99">
      <w:pPr>
        <w:jc w:val="center"/>
        <w:rPr>
          <w:rFonts w:ascii="Times New Roman" w:hAnsi="Times New Roman"/>
          <w:b/>
          <w:lang w:val="ru-RU"/>
        </w:rPr>
      </w:pPr>
    </w:p>
    <w:p w:rsidR="004B0070" w:rsidRDefault="004B0070" w:rsidP="00944A99">
      <w:pPr>
        <w:jc w:val="center"/>
        <w:rPr>
          <w:rFonts w:ascii="Times New Roman" w:hAnsi="Times New Roman"/>
          <w:b/>
          <w:lang w:val="ru-RU"/>
        </w:rPr>
      </w:pPr>
    </w:p>
    <w:p w:rsidR="004B0070" w:rsidRDefault="004B0070" w:rsidP="00944A99">
      <w:pPr>
        <w:jc w:val="center"/>
        <w:rPr>
          <w:rFonts w:ascii="Times New Roman" w:hAnsi="Times New Roman"/>
          <w:b/>
          <w:lang w:val="ru-RU"/>
        </w:rPr>
      </w:pPr>
    </w:p>
    <w:p w:rsidR="006137BF" w:rsidRPr="0001469D" w:rsidRDefault="006137BF" w:rsidP="00944A99">
      <w:pPr>
        <w:jc w:val="center"/>
        <w:rPr>
          <w:rFonts w:ascii="Times New Roman" w:hAnsi="Times New Roman"/>
          <w:b/>
        </w:rPr>
      </w:pPr>
      <w:r w:rsidRPr="0001469D">
        <w:rPr>
          <w:rFonts w:ascii="Times New Roman" w:hAnsi="Times New Roman"/>
          <w:b/>
        </w:rPr>
        <w:t>ЛИСТ СОГЛАСОВАНИЯ</w:t>
      </w:r>
    </w:p>
    <w:tbl>
      <w:tblPr>
        <w:tblpPr w:leftFromText="180" w:rightFromText="180" w:vertAnchor="text" w:horzAnchor="margin" w:tblpXSpec="center" w:tblpY="417"/>
        <w:tblW w:w="10241" w:type="dxa"/>
        <w:tblLayout w:type="fixed"/>
        <w:tblCellMar>
          <w:left w:w="0" w:type="dxa"/>
          <w:right w:w="0" w:type="dxa"/>
        </w:tblCellMar>
        <w:tblLook w:val="0000"/>
      </w:tblPr>
      <w:tblGrid>
        <w:gridCol w:w="852"/>
        <w:gridCol w:w="2387"/>
        <w:gridCol w:w="2801"/>
        <w:gridCol w:w="2030"/>
        <w:gridCol w:w="2171"/>
      </w:tblGrid>
      <w:tr w:rsidR="006137BF" w:rsidRPr="00A63E70" w:rsidTr="00622956">
        <w:trPr>
          <w:trHeight w:hRule="exact" w:val="15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137BF" w:rsidRPr="004B0070" w:rsidRDefault="006137BF" w:rsidP="00622956">
            <w:pPr>
              <w:rPr>
                <w:rFonts w:ascii="Times New Roman" w:eastAsiaTheme="minorEastAsia" w:hAnsi="Times New Roman"/>
              </w:rPr>
            </w:pPr>
            <w:r w:rsidRPr="004B0070">
              <w:rPr>
                <w:rFonts w:ascii="Times New Roman" w:eastAsiaTheme="minorEastAsia" w:hAnsi="Times New Roman"/>
              </w:rPr>
              <w:t>№ 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137BF" w:rsidRPr="004B0070" w:rsidRDefault="006137BF" w:rsidP="00622956">
            <w:pPr>
              <w:rPr>
                <w:rFonts w:ascii="Times New Roman" w:eastAsiaTheme="minorEastAsia" w:hAnsi="Times New Roman"/>
              </w:rPr>
            </w:pPr>
            <w:r w:rsidRPr="004B0070">
              <w:rPr>
                <w:rFonts w:ascii="Times New Roman" w:eastAsiaTheme="minorEastAsia" w:hAnsi="Times New Roman"/>
              </w:rPr>
              <w:t>Фамилия, имя, отчество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137BF" w:rsidRPr="00A63E70" w:rsidRDefault="006137BF" w:rsidP="00622956">
            <w:pPr>
              <w:rPr>
                <w:rFonts w:ascii="Times New Roman" w:eastAsiaTheme="minorEastAsia" w:hAnsi="Times New Roman"/>
                <w:lang w:val="ru-RU"/>
              </w:rPr>
            </w:pPr>
            <w:r w:rsidRPr="00A63E70">
              <w:rPr>
                <w:rFonts w:ascii="Times New Roman" w:eastAsiaTheme="minorEastAsia" w:hAnsi="Times New Roman"/>
                <w:lang w:val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137BF" w:rsidRPr="00A63E70" w:rsidRDefault="006137BF" w:rsidP="00622956">
            <w:pPr>
              <w:rPr>
                <w:rFonts w:ascii="Times New Roman" w:eastAsiaTheme="minorEastAsia" w:hAnsi="Times New Roman"/>
                <w:lang w:val="ru-RU"/>
              </w:rPr>
            </w:pPr>
            <w:r w:rsidRPr="00A63E70">
              <w:rPr>
                <w:rFonts w:ascii="Times New Roman" w:eastAsiaTheme="minorEastAsia" w:hAnsi="Times New Roman"/>
                <w:lang w:val="ru-RU"/>
              </w:rPr>
              <w:t>Дата и номер приказа о назначении на должность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137BF" w:rsidRPr="00A63E70" w:rsidRDefault="006137BF" w:rsidP="00622956">
            <w:pPr>
              <w:rPr>
                <w:rFonts w:ascii="Times New Roman" w:eastAsiaTheme="minorEastAsia" w:hAnsi="Times New Roman"/>
                <w:lang w:val="ru-RU"/>
              </w:rPr>
            </w:pPr>
            <w:r w:rsidRPr="00A63E70">
              <w:rPr>
                <w:rFonts w:ascii="Times New Roman" w:eastAsiaTheme="minorEastAsia" w:hAnsi="Times New Roman"/>
                <w:lang w:val="ru-RU"/>
              </w:rPr>
              <w:t>Дата и номер приказа об освобождении от должности</w:t>
            </w:r>
          </w:p>
        </w:tc>
      </w:tr>
      <w:tr w:rsidR="006137BF" w:rsidRPr="004B0070" w:rsidTr="004B0070">
        <w:trPr>
          <w:trHeight w:hRule="exact" w:val="95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37BF" w:rsidRPr="004B0070" w:rsidRDefault="006137BF" w:rsidP="00944A99">
            <w:pPr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B0070">
              <w:rPr>
                <w:rFonts w:ascii="Times New Roman" w:eastAsiaTheme="minorEastAsia" w:hAnsi="Times New Roman"/>
                <w:sz w:val="28"/>
                <w:szCs w:val="28"/>
              </w:rPr>
              <w:t>1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tbl>
            <w:tblPr>
              <w:tblW w:w="109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/>
            </w:tblPr>
            <w:tblGrid>
              <w:gridCol w:w="10916"/>
            </w:tblGrid>
            <w:tr w:rsidR="006137BF" w:rsidRPr="004B0070" w:rsidTr="006D000D">
              <w:tc>
                <w:tcPr>
                  <w:tcW w:w="3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37BF" w:rsidRPr="004B0070" w:rsidRDefault="006137BF" w:rsidP="00993EF5">
                  <w:pPr>
                    <w:framePr w:hSpace="180" w:wrap="around" w:vAnchor="text" w:hAnchor="margin" w:xAlign="center" w:y="417"/>
                    <w:rPr>
                      <w:rFonts w:asciiTheme="minorHAnsi" w:eastAsiaTheme="minorEastAsia" w:hAnsiTheme="minorHAnsi"/>
                    </w:rPr>
                  </w:pPr>
                </w:p>
              </w:tc>
            </w:tr>
          </w:tbl>
          <w:p w:rsidR="006137BF" w:rsidRPr="004B0070" w:rsidRDefault="006137BF" w:rsidP="00944A99">
            <w:pPr>
              <w:jc w:val="both"/>
              <w:rPr>
                <w:rFonts w:ascii="Times New Roman" w:eastAsiaTheme="minorEastAsia" w:hAnsi="Times New Roman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37BF" w:rsidRPr="004B0070" w:rsidRDefault="006137BF" w:rsidP="00944A99">
            <w:pPr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137BF" w:rsidRPr="004B0070" w:rsidRDefault="006137BF" w:rsidP="00944A99">
            <w:pPr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37BF" w:rsidRPr="004B0070" w:rsidRDefault="006137BF" w:rsidP="00944A99">
            <w:pPr>
              <w:jc w:val="both"/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</w:tr>
    </w:tbl>
    <w:p w:rsidR="006137BF" w:rsidRPr="00226F94" w:rsidRDefault="006137BF" w:rsidP="00944A99">
      <w:pPr>
        <w:jc w:val="center"/>
        <w:rPr>
          <w:rFonts w:ascii="Times New Roman" w:hAnsi="Times New Roman"/>
          <w:b/>
          <w:sz w:val="28"/>
          <w:szCs w:val="28"/>
        </w:rPr>
      </w:pPr>
    </w:p>
    <w:p w:rsidR="006137BF" w:rsidRPr="00226F94" w:rsidRDefault="006137BF" w:rsidP="00944A99">
      <w:pPr>
        <w:jc w:val="both"/>
        <w:rPr>
          <w:rFonts w:ascii="Times New Roman" w:hAnsi="Times New Roman"/>
          <w:sz w:val="28"/>
          <w:szCs w:val="28"/>
        </w:rPr>
      </w:pPr>
    </w:p>
    <w:p w:rsidR="006137BF" w:rsidRPr="00226F94" w:rsidRDefault="006137BF" w:rsidP="00944A99">
      <w:pPr>
        <w:jc w:val="both"/>
        <w:rPr>
          <w:rFonts w:ascii="Times New Roman" w:hAnsi="Times New Roman"/>
          <w:sz w:val="28"/>
          <w:szCs w:val="28"/>
        </w:rPr>
      </w:pPr>
    </w:p>
    <w:p w:rsidR="006137BF" w:rsidRPr="00226F94" w:rsidRDefault="006137BF" w:rsidP="00944A99">
      <w:pPr>
        <w:jc w:val="both"/>
        <w:rPr>
          <w:rFonts w:ascii="Times New Roman" w:hAnsi="Times New Roman"/>
          <w:sz w:val="28"/>
          <w:szCs w:val="28"/>
        </w:rPr>
      </w:pPr>
    </w:p>
    <w:p w:rsidR="006137BF" w:rsidRPr="00226F94" w:rsidRDefault="006137BF" w:rsidP="00944A99">
      <w:pPr>
        <w:jc w:val="both"/>
        <w:rPr>
          <w:rFonts w:ascii="Times New Roman" w:hAnsi="Times New Roman"/>
          <w:sz w:val="28"/>
          <w:szCs w:val="28"/>
        </w:rPr>
      </w:pPr>
    </w:p>
    <w:p w:rsidR="006137BF" w:rsidRPr="00226F94" w:rsidRDefault="006137BF" w:rsidP="00944A99">
      <w:pPr>
        <w:jc w:val="both"/>
        <w:rPr>
          <w:rFonts w:ascii="Times New Roman" w:hAnsi="Times New Roman"/>
          <w:sz w:val="28"/>
          <w:szCs w:val="28"/>
        </w:rPr>
      </w:pPr>
    </w:p>
    <w:p w:rsidR="006137BF" w:rsidRDefault="006137BF"/>
    <w:sectPr w:rsidR="006137BF" w:rsidSect="007A1DD9">
      <w:pgSz w:w="11906" w:h="16838"/>
      <w:pgMar w:top="851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D5"/>
    <w:multiLevelType w:val="multilevel"/>
    <w:tmpl w:val="000001D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F432F30"/>
    <w:multiLevelType w:val="hybridMultilevel"/>
    <w:tmpl w:val="F7DAF668"/>
    <w:lvl w:ilvl="0" w:tplc="04190001">
      <w:start w:val="1"/>
      <w:numFmt w:val="bullet"/>
      <w:lvlText w:val=""/>
      <w:lvlJc w:val="left"/>
      <w:pPr>
        <w:tabs>
          <w:tab w:val="num" w:pos="1460"/>
        </w:tabs>
        <w:ind w:left="14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  <w:rPr>
        <w:rFonts w:cs="Times New Roman"/>
      </w:rPr>
    </w:lvl>
  </w:abstractNum>
  <w:abstractNum w:abstractNumId="2">
    <w:nsid w:val="10DA3FA0"/>
    <w:multiLevelType w:val="multilevel"/>
    <w:tmpl w:val="31C22DD8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000000"/>
      </w:rPr>
    </w:lvl>
  </w:abstractNum>
  <w:abstractNum w:abstractNumId="3">
    <w:nsid w:val="284B0EB6"/>
    <w:multiLevelType w:val="hybridMultilevel"/>
    <w:tmpl w:val="404E68FE"/>
    <w:lvl w:ilvl="0" w:tplc="04190001">
      <w:start w:val="1"/>
      <w:numFmt w:val="bullet"/>
      <w:lvlText w:val=""/>
      <w:lvlJc w:val="left"/>
      <w:pPr>
        <w:tabs>
          <w:tab w:val="num" w:pos="2055"/>
        </w:tabs>
        <w:ind w:left="20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75"/>
        </w:tabs>
        <w:ind w:left="27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95"/>
        </w:tabs>
        <w:ind w:left="34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15"/>
        </w:tabs>
        <w:ind w:left="42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35"/>
        </w:tabs>
        <w:ind w:left="49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55"/>
        </w:tabs>
        <w:ind w:left="56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75"/>
        </w:tabs>
        <w:ind w:left="63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95"/>
        </w:tabs>
        <w:ind w:left="70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15"/>
        </w:tabs>
        <w:ind w:left="7815" w:hanging="360"/>
      </w:pPr>
      <w:rPr>
        <w:rFonts w:ascii="Wingdings" w:hAnsi="Wingdings" w:hint="default"/>
      </w:rPr>
    </w:lvl>
  </w:abstractNum>
  <w:abstractNum w:abstractNumId="4">
    <w:nsid w:val="2FFB7F6A"/>
    <w:multiLevelType w:val="hybridMultilevel"/>
    <w:tmpl w:val="D61EB93C"/>
    <w:lvl w:ilvl="0" w:tplc="04190001">
      <w:start w:val="1"/>
      <w:numFmt w:val="bullet"/>
      <w:lvlText w:val=""/>
      <w:lvlJc w:val="left"/>
      <w:pPr>
        <w:tabs>
          <w:tab w:val="num" w:pos="1460"/>
        </w:tabs>
        <w:ind w:left="14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  <w:rPr>
        <w:rFonts w:cs="Times New Roman"/>
      </w:rPr>
    </w:lvl>
  </w:abstractNum>
  <w:abstractNum w:abstractNumId="5">
    <w:nsid w:val="4DEA41A6"/>
    <w:multiLevelType w:val="hybridMultilevel"/>
    <w:tmpl w:val="1666BB34"/>
    <w:lvl w:ilvl="0" w:tplc="04190001">
      <w:start w:val="1"/>
      <w:numFmt w:val="bullet"/>
      <w:lvlText w:val=""/>
      <w:lvlJc w:val="left"/>
      <w:pPr>
        <w:tabs>
          <w:tab w:val="num" w:pos="1820"/>
        </w:tabs>
        <w:ind w:left="18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40"/>
        </w:tabs>
        <w:ind w:left="2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60"/>
        </w:tabs>
        <w:ind w:left="3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80"/>
        </w:tabs>
        <w:ind w:left="3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00"/>
        </w:tabs>
        <w:ind w:left="4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20"/>
        </w:tabs>
        <w:ind w:left="5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40"/>
        </w:tabs>
        <w:ind w:left="6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60"/>
        </w:tabs>
        <w:ind w:left="6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80"/>
        </w:tabs>
        <w:ind w:left="7580" w:hanging="360"/>
      </w:pPr>
      <w:rPr>
        <w:rFonts w:ascii="Wingdings" w:hAnsi="Wingdings" w:hint="default"/>
      </w:rPr>
    </w:lvl>
  </w:abstractNum>
  <w:abstractNum w:abstractNumId="6">
    <w:nsid w:val="56B77FFB"/>
    <w:multiLevelType w:val="hybridMultilevel"/>
    <w:tmpl w:val="36E8F108"/>
    <w:lvl w:ilvl="0" w:tplc="04190001">
      <w:start w:val="1"/>
      <w:numFmt w:val="bullet"/>
      <w:lvlText w:val=""/>
      <w:lvlJc w:val="left"/>
      <w:pPr>
        <w:tabs>
          <w:tab w:val="num" w:pos="1460"/>
        </w:tabs>
        <w:ind w:left="14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  <w:rPr>
        <w:rFonts w:cs="Times New Roman"/>
      </w:rPr>
    </w:lvl>
  </w:abstractNum>
  <w:abstractNum w:abstractNumId="7">
    <w:nsid w:val="59E030A8"/>
    <w:multiLevelType w:val="hybridMultilevel"/>
    <w:tmpl w:val="CE44B86E"/>
    <w:lvl w:ilvl="0" w:tplc="04190001">
      <w:start w:val="1"/>
      <w:numFmt w:val="bullet"/>
      <w:lvlText w:val=""/>
      <w:lvlJc w:val="left"/>
      <w:pPr>
        <w:tabs>
          <w:tab w:val="num" w:pos="1460"/>
        </w:tabs>
        <w:ind w:left="14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  <w:rPr>
        <w:rFonts w:cs="Times New Roman"/>
      </w:rPr>
    </w:lvl>
  </w:abstractNum>
  <w:abstractNum w:abstractNumId="8">
    <w:nsid w:val="619E3AE2"/>
    <w:multiLevelType w:val="hybridMultilevel"/>
    <w:tmpl w:val="6CDCA588"/>
    <w:lvl w:ilvl="0" w:tplc="0419000F">
      <w:start w:val="1"/>
      <w:numFmt w:val="decimal"/>
      <w:lvlText w:val="%1."/>
      <w:lvlJc w:val="left"/>
      <w:pPr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9">
    <w:nsid w:val="6A517B4C"/>
    <w:multiLevelType w:val="hybridMultilevel"/>
    <w:tmpl w:val="D1DA3A62"/>
    <w:lvl w:ilvl="0" w:tplc="04190001">
      <w:start w:val="1"/>
      <w:numFmt w:val="bullet"/>
      <w:lvlText w:val=""/>
      <w:lvlJc w:val="left"/>
      <w:pPr>
        <w:tabs>
          <w:tab w:val="num" w:pos="1460"/>
        </w:tabs>
        <w:ind w:left="14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  <w:rPr>
        <w:rFonts w:cs="Times New Roman"/>
      </w:rPr>
    </w:lvl>
  </w:abstractNum>
  <w:abstractNum w:abstractNumId="10">
    <w:nsid w:val="761019EB"/>
    <w:multiLevelType w:val="hybridMultilevel"/>
    <w:tmpl w:val="1B18D1A0"/>
    <w:lvl w:ilvl="0" w:tplc="B6D46934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C8C593A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7F386B32"/>
    <w:multiLevelType w:val="hybridMultilevel"/>
    <w:tmpl w:val="7632010E"/>
    <w:lvl w:ilvl="0" w:tplc="0419000F">
      <w:start w:val="1"/>
      <w:numFmt w:val="decimal"/>
      <w:lvlText w:val="%1."/>
      <w:lvlJc w:val="left"/>
      <w:pPr>
        <w:ind w:left="14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  <w:rPr>
        <w:rFonts w:cs="Times New Roman"/>
      </w:r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8"/>
  </w:num>
  <w:num w:numId="5">
    <w:abstractNumId w:val="5"/>
  </w:num>
  <w:num w:numId="6">
    <w:abstractNumId w:val="3"/>
  </w:num>
  <w:num w:numId="7">
    <w:abstractNumId w:val="11"/>
  </w:num>
  <w:num w:numId="8">
    <w:abstractNumId w:val="9"/>
  </w:num>
  <w:num w:numId="9">
    <w:abstractNumId w:val="1"/>
  </w:num>
  <w:num w:numId="10">
    <w:abstractNumId w:val="6"/>
  </w:num>
  <w:num w:numId="11">
    <w:abstractNumId w:val="4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4A99"/>
    <w:rsid w:val="0001469D"/>
    <w:rsid w:val="00046089"/>
    <w:rsid w:val="00093D25"/>
    <w:rsid w:val="000D272C"/>
    <w:rsid w:val="0012288A"/>
    <w:rsid w:val="00134E7A"/>
    <w:rsid w:val="00144923"/>
    <w:rsid w:val="00153139"/>
    <w:rsid w:val="0019017A"/>
    <w:rsid w:val="001D5FF1"/>
    <w:rsid w:val="001E5E47"/>
    <w:rsid w:val="00200D42"/>
    <w:rsid w:val="002059D5"/>
    <w:rsid w:val="00226F94"/>
    <w:rsid w:val="00257141"/>
    <w:rsid w:val="00264E48"/>
    <w:rsid w:val="002C0CED"/>
    <w:rsid w:val="003140F1"/>
    <w:rsid w:val="00330A90"/>
    <w:rsid w:val="00354EED"/>
    <w:rsid w:val="0036568A"/>
    <w:rsid w:val="00385688"/>
    <w:rsid w:val="00387B06"/>
    <w:rsid w:val="00425F11"/>
    <w:rsid w:val="004B0070"/>
    <w:rsid w:val="005226A3"/>
    <w:rsid w:val="00571481"/>
    <w:rsid w:val="005822AF"/>
    <w:rsid w:val="00583EEF"/>
    <w:rsid w:val="005909FA"/>
    <w:rsid w:val="006137BF"/>
    <w:rsid w:val="00622956"/>
    <w:rsid w:val="00671906"/>
    <w:rsid w:val="00677816"/>
    <w:rsid w:val="006C02FD"/>
    <w:rsid w:val="006D000D"/>
    <w:rsid w:val="00732BA8"/>
    <w:rsid w:val="00775997"/>
    <w:rsid w:val="00781958"/>
    <w:rsid w:val="007A1DD9"/>
    <w:rsid w:val="007D4042"/>
    <w:rsid w:val="007F1C31"/>
    <w:rsid w:val="00812A4C"/>
    <w:rsid w:val="00826F45"/>
    <w:rsid w:val="0085678F"/>
    <w:rsid w:val="00860E45"/>
    <w:rsid w:val="00894DA1"/>
    <w:rsid w:val="008955F9"/>
    <w:rsid w:val="0092301C"/>
    <w:rsid w:val="00944A99"/>
    <w:rsid w:val="00963E7A"/>
    <w:rsid w:val="009770FD"/>
    <w:rsid w:val="00985BD1"/>
    <w:rsid w:val="009916C3"/>
    <w:rsid w:val="00993EF5"/>
    <w:rsid w:val="00993FF1"/>
    <w:rsid w:val="009B159C"/>
    <w:rsid w:val="009C546D"/>
    <w:rsid w:val="00A010B1"/>
    <w:rsid w:val="00A02262"/>
    <w:rsid w:val="00A63E70"/>
    <w:rsid w:val="00A75478"/>
    <w:rsid w:val="00A819D9"/>
    <w:rsid w:val="00AB41D9"/>
    <w:rsid w:val="00B104B7"/>
    <w:rsid w:val="00B165A9"/>
    <w:rsid w:val="00B44080"/>
    <w:rsid w:val="00B61EF6"/>
    <w:rsid w:val="00BB68E7"/>
    <w:rsid w:val="00C7193B"/>
    <w:rsid w:val="00C87692"/>
    <w:rsid w:val="00CA579F"/>
    <w:rsid w:val="00D50E8D"/>
    <w:rsid w:val="00D71261"/>
    <w:rsid w:val="00D8578C"/>
    <w:rsid w:val="00D94998"/>
    <w:rsid w:val="00DA576B"/>
    <w:rsid w:val="00DA5B22"/>
    <w:rsid w:val="00DD6637"/>
    <w:rsid w:val="00E00E84"/>
    <w:rsid w:val="00E1266D"/>
    <w:rsid w:val="00EE2895"/>
    <w:rsid w:val="00F25908"/>
    <w:rsid w:val="00F62C76"/>
    <w:rsid w:val="00F76FF1"/>
    <w:rsid w:val="00F80CBA"/>
    <w:rsid w:val="00F8508E"/>
    <w:rsid w:val="00FD7253"/>
    <w:rsid w:val="00FF7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Body Text 2" w:locked="1" w:semiHidden="0" w:uiPriority="0" w:unhideWhenUsed="0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69D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01469D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0146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0146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01469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01469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01469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01469D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01469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01469D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01469D"/>
    <w:rPr>
      <w:rFonts w:ascii="Cambria" w:eastAsia="Times New Roman" w:hAnsi="Cambria" w:cs="Arial"/>
      <w:b/>
      <w:bCs/>
      <w:kern w:val="32"/>
      <w:sz w:val="32"/>
      <w:szCs w:val="32"/>
    </w:rPr>
  </w:style>
  <w:style w:type="character" w:customStyle="1" w:styleId="2Exact">
    <w:name w:val="Основной текст (2) Exact"/>
    <w:basedOn w:val="a0"/>
    <w:uiPriority w:val="99"/>
    <w:rsid w:val="00944A99"/>
    <w:rPr>
      <w:rFonts w:ascii="Times New Roman" w:hAnsi="Times New Roman" w:cs="Times New Roman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uiPriority w:val="99"/>
    <w:locked/>
    <w:rsid w:val="00944A99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1">
    <w:name w:val="Основной текст (2)_"/>
    <w:basedOn w:val="a0"/>
    <w:link w:val="22"/>
    <w:uiPriority w:val="99"/>
    <w:locked/>
    <w:rsid w:val="00944A99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3Exact">
    <w:name w:val="Основной текст (3) Exact"/>
    <w:basedOn w:val="a0"/>
    <w:uiPriority w:val="99"/>
    <w:rsid w:val="00944A99"/>
    <w:rPr>
      <w:rFonts w:ascii="Times New Roman" w:hAnsi="Times New Roman" w:cs="Times New Roman"/>
      <w:sz w:val="20"/>
      <w:szCs w:val="20"/>
      <w:u w:val="none"/>
    </w:rPr>
  </w:style>
  <w:style w:type="paragraph" w:customStyle="1" w:styleId="22">
    <w:name w:val="Основной текст (2)"/>
    <w:basedOn w:val="a"/>
    <w:link w:val="21"/>
    <w:uiPriority w:val="99"/>
    <w:rsid w:val="00944A99"/>
    <w:pPr>
      <w:widowControl w:val="0"/>
      <w:shd w:val="clear" w:color="auto" w:fill="FFFFFF"/>
      <w:spacing w:before="80" w:line="284" w:lineRule="exact"/>
      <w:ind w:hanging="1240"/>
    </w:pPr>
    <w:rPr>
      <w:rFonts w:ascii="Times New Roman" w:eastAsia="Calibri" w:hAnsi="Times New Roman"/>
      <w:sz w:val="28"/>
      <w:szCs w:val="28"/>
    </w:rPr>
  </w:style>
  <w:style w:type="paragraph" w:customStyle="1" w:styleId="32">
    <w:name w:val="Основной текст (3)"/>
    <w:basedOn w:val="a"/>
    <w:link w:val="31"/>
    <w:uiPriority w:val="99"/>
    <w:rsid w:val="00944A99"/>
    <w:pPr>
      <w:widowControl w:val="0"/>
      <w:shd w:val="clear" w:color="auto" w:fill="FFFFFF"/>
      <w:spacing w:after="80" w:line="222" w:lineRule="exact"/>
    </w:pPr>
    <w:rPr>
      <w:rFonts w:ascii="Times New Roman" w:eastAsia="Calibri" w:hAnsi="Times New Roman"/>
      <w:sz w:val="20"/>
      <w:szCs w:val="20"/>
    </w:rPr>
  </w:style>
  <w:style w:type="paragraph" w:styleId="23">
    <w:name w:val="Body Text 2"/>
    <w:basedOn w:val="a"/>
    <w:link w:val="24"/>
    <w:uiPriority w:val="99"/>
    <w:rsid w:val="00944A99"/>
    <w:pPr>
      <w:tabs>
        <w:tab w:val="left" w:pos="7938"/>
      </w:tabs>
    </w:pPr>
    <w:rPr>
      <w:rFonts w:ascii="Times New Roman" w:hAnsi="Times New Roman"/>
      <w:bCs/>
      <w:sz w:val="26"/>
      <w:szCs w:val="20"/>
    </w:rPr>
  </w:style>
  <w:style w:type="character" w:customStyle="1" w:styleId="24">
    <w:name w:val="Основной текст 2 Знак"/>
    <w:basedOn w:val="a0"/>
    <w:link w:val="23"/>
    <w:uiPriority w:val="99"/>
    <w:locked/>
    <w:rsid w:val="00944A99"/>
    <w:rPr>
      <w:rFonts w:ascii="Times New Roman" w:hAnsi="Times New Roman" w:cs="Times New Roman"/>
      <w:bCs/>
      <w:snapToGrid w:val="0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330A9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BalloonTextChar1">
    <w:name w:val="Balloon Text Char1"/>
    <w:uiPriority w:val="99"/>
    <w:locked/>
    <w:rsid w:val="002059D5"/>
    <w:rPr>
      <w:rFonts w:ascii="Tahoma" w:hAnsi="Tahoma"/>
      <w:sz w:val="16"/>
      <w:lang w:val="ru-RU" w:eastAsia="ru-RU"/>
    </w:rPr>
  </w:style>
  <w:style w:type="paragraph" w:styleId="a4">
    <w:name w:val="Balloon Text"/>
    <w:basedOn w:val="a"/>
    <w:link w:val="a5"/>
    <w:uiPriority w:val="99"/>
    <w:rsid w:val="002059D5"/>
    <w:rPr>
      <w:rFonts w:ascii="Tahoma" w:eastAsia="Calibri" w:hAnsi="Tahoma"/>
      <w:sz w:val="16"/>
      <w:szCs w:val="20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71906"/>
    <w:rPr>
      <w:rFonts w:ascii="Times New Roman" w:hAnsi="Times New Roman" w:cs="Times New Roman"/>
      <w:sz w:val="2"/>
    </w:rPr>
  </w:style>
  <w:style w:type="character" w:customStyle="1" w:styleId="a6">
    <w:name w:val="Абзац списка Знак"/>
    <w:link w:val="11"/>
    <w:uiPriority w:val="99"/>
    <w:locked/>
    <w:rsid w:val="002059D5"/>
    <w:rPr>
      <w:rFonts w:ascii="Calibri" w:hAnsi="Calibri"/>
      <w:sz w:val="22"/>
      <w:lang w:val="en-US" w:eastAsia="en-US"/>
    </w:rPr>
  </w:style>
  <w:style w:type="paragraph" w:customStyle="1" w:styleId="11">
    <w:name w:val="Абзац списка1"/>
    <w:basedOn w:val="a"/>
    <w:link w:val="a6"/>
    <w:uiPriority w:val="99"/>
    <w:rsid w:val="002059D5"/>
    <w:pPr>
      <w:ind w:left="720"/>
      <w:contextualSpacing/>
      <w:jc w:val="both"/>
    </w:pPr>
    <w:rPr>
      <w:sz w:val="22"/>
      <w:szCs w:val="20"/>
      <w:lang w:bidi="ar-SA"/>
    </w:rPr>
  </w:style>
  <w:style w:type="character" w:customStyle="1" w:styleId="ConsPlusNormal">
    <w:name w:val="ConsPlusNormal Знак"/>
    <w:link w:val="ConsPlusNormal0"/>
    <w:uiPriority w:val="99"/>
    <w:locked/>
    <w:rsid w:val="002059D5"/>
    <w:rPr>
      <w:rFonts w:ascii="Arial" w:hAnsi="Arial" w:cs="Arial"/>
      <w:sz w:val="22"/>
      <w:szCs w:val="22"/>
      <w:lang w:val="en-US" w:eastAsia="en-US" w:bidi="en-US"/>
    </w:rPr>
  </w:style>
  <w:style w:type="paragraph" w:customStyle="1" w:styleId="ConsPlusNormal0">
    <w:name w:val="ConsPlusNormal"/>
    <w:link w:val="ConsPlusNormal"/>
    <w:uiPriority w:val="99"/>
    <w:rsid w:val="002059D5"/>
    <w:pPr>
      <w:autoSpaceDE w:val="0"/>
      <w:autoSpaceDN w:val="0"/>
      <w:adjustRightInd w:val="0"/>
      <w:spacing w:after="200" w:line="276" w:lineRule="auto"/>
      <w:jc w:val="both"/>
    </w:pPr>
    <w:rPr>
      <w:rFonts w:ascii="Arial" w:hAnsi="Arial" w:cs="Arial"/>
      <w:sz w:val="22"/>
      <w:szCs w:val="22"/>
      <w:lang w:val="en-US" w:eastAsia="en-US" w:bidi="en-US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2059D5"/>
    <w:rPr>
      <w:rFonts w:cs="Times New Roman"/>
      <w:lang w:bidi="ar-SA"/>
    </w:rPr>
  </w:style>
  <w:style w:type="paragraph" w:customStyle="1" w:styleId="Doc-0">
    <w:name w:val="Doc-Т внутри нумерации"/>
    <w:basedOn w:val="a"/>
    <w:link w:val="Doc-"/>
    <w:uiPriority w:val="99"/>
    <w:rsid w:val="002059D5"/>
    <w:pPr>
      <w:spacing w:line="360" w:lineRule="auto"/>
      <w:ind w:left="720" w:firstLine="709"/>
      <w:jc w:val="both"/>
    </w:pPr>
    <w:rPr>
      <w:rFonts w:ascii="Times New Roman" w:eastAsia="Calibri" w:hAnsi="Times New Roman"/>
      <w:noProof/>
      <w:sz w:val="20"/>
      <w:szCs w:val="20"/>
    </w:rPr>
  </w:style>
  <w:style w:type="character" w:customStyle="1" w:styleId="a7">
    <w:name w:val="Без интервала Знак"/>
    <w:link w:val="12"/>
    <w:uiPriority w:val="99"/>
    <w:locked/>
    <w:rsid w:val="002059D5"/>
    <w:rPr>
      <w:sz w:val="22"/>
      <w:szCs w:val="22"/>
      <w:lang w:val="en-US" w:eastAsia="en-US" w:bidi="en-US"/>
    </w:rPr>
  </w:style>
  <w:style w:type="paragraph" w:customStyle="1" w:styleId="12">
    <w:name w:val="Без интервала1"/>
    <w:link w:val="a7"/>
    <w:uiPriority w:val="99"/>
    <w:rsid w:val="002059D5"/>
    <w:pPr>
      <w:spacing w:after="200" w:line="276" w:lineRule="auto"/>
    </w:pPr>
    <w:rPr>
      <w:sz w:val="22"/>
      <w:szCs w:val="22"/>
      <w:lang w:val="en-US" w:eastAsia="en-US" w:bidi="en-US"/>
    </w:rPr>
  </w:style>
  <w:style w:type="character" w:styleId="a8">
    <w:name w:val="Hyperlink"/>
    <w:basedOn w:val="a0"/>
    <w:uiPriority w:val="99"/>
    <w:rsid w:val="002059D5"/>
    <w:rPr>
      <w:rFonts w:cs="Times New Roman"/>
      <w:color w:val="0000FF"/>
      <w:u w:val="single"/>
    </w:rPr>
  </w:style>
  <w:style w:type="paragraph" w:styleId="25">
    <w:name w:val="toc 2"/>
    <w:basedOn w:val="a"/>
    <w:next w:val="a"/>
    <w:autoRedefine/>
    <w:uiPriority w:val="99"/>
    <w:locked/>
    <w:rsid w:val="0036568A"/>
    <w:pPr>
      <w:ind w:left="200" w:firstLine="720"/>
      <w:jc w:val="both"/>
    </w:pPr>
    <w:rPr>
      <w:rFonts w:ascii="Times New Roman" w:hAnsi="Times New Roman"/>
      <w:smallCaps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01469D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1469D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1469D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1469D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1469D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1469D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1469D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1469D"/>
    <w:rPr>
      <w:rFonts w:ascii="Cambria" w:eastAsia="Times New Roman" w:hAnsi="Cambria"/>
    </w:rPr>
  </w:style>
  <w:style w:type="paragraph" w:styleId="a9">
    <w:name w:val="Title"/>
    <w:basedOn w:val="a"/>
    <w:next w:val="a"/>
    <w:link w:val="aa"/>
    <w:uiPriority w:val="10"/>
    <w:qFormat/>
    <w:locked/>
    <w:rsid w:val="0001469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Название Знак"/>
    <w:basedOn w:val="a0"/>
    <w:link w:val="a9"/>
    <w:uiPriority w:val="10"/>
    <w:rsid w:val="0001469D"/>
    <w:rPr>
      <w:rFonts w:ascii="Cambria" w:eastAsia="Times New Roman" w:hAnsi="Cambria"/>
      <w:b/>
      <w:bCs/>
      <w:kern w:val="28"/>
      <w:sz w:val="32"/>
      <w:szCs w:val="32"/>
    </w:rPr>
  </w:style>
  <w:style w:type="paragraph" w:styleId="ab">
    <w:name w:val="Subtitle"/>
    <w:basedOn w:val="a"/>
    <w:next w:val="a"/>
    <w:link w:val="ac"/>
    <w:uiPriority w:val="11"/>
    <w:qFormat/>
    <w:locked/>
    <w:rsid w:val="0001469D"/>
    <w:pPr>
      <w:spacing w:after="60"/>
      <w:jc w:val="center"/>
      <w:outlineLvl w:val="1"/>
    </w:pPr>
    <w:rPr>
      <w:rFonts w:ascii="Cambria" w:hAnsi="Cambria"/>
    </w:rPr>
  </w:style>
  <w:style w:type="character" w:customStyle="1" w:styleId="ac">
    <w:name w:val="Подзаголовок Знак"/>
    <w:basedOn w:val="a0"/>
    <w:link w:val="ab"/>
    <w:uiPriority w:val="11"/>
    <w:rsid w:val="0001469D"/>
    <w:rPr>
      <w:rFonts w:ascii="Cambria" w:eastAsia="Times New Roman" w:hAnsi="Cambria"/>
      <w:sz w:val="24"/>
      <w:szCs w:val="24"/>
    </w:rPr>
  </w:style>
  <w:style w:type="character" w:styleId="ad">
    <w:name w:val="Strong"/>
    <w:basedOn w:val="a0"/>
    <w:uiPriority w:val="22"/>
    <w:qFormat/>
    <w:locked/>
    <w:rsid w:val="0001469D"/>
    <w:rPr>
      <w:b/>
      <w:bCs/>
    </w:rPr>
  </w:style>
  <w:style w:type="character" w:styleId="ae">
    <w:name w:val="Emphasis"/>
    <w:basedOn w:val="a0"/>
    <w:uiPriority w:val="20"/>
    <w:qFormat/>
    <w:locked/>
    <w:rsid w:val="0001469D"/>
    <w:rPr>
      <w:rFonts w:ascii="Calibri" w:hAnsi="Calibri"/>
      <w:b/>
      <w:i/>
      <w:iCs/>
    </w:rPr>
  </w:style>
  <w:style w:type="paragraph" w:styleId="af">
    <w:name w:val="No Spacing"/>
    <w:basedOn w:val="a"/>
    <w:uiPriority w:val="1"/>
    <w:qFormat/>
    <w:rsid w:val="0001469D"/>
    <w:rPr>
      <w:szCs w:val="32"/>
    </w:rPr>
  </w:style>
  <w:style w:type="paragraph" w:styleId="af0">
    <w:name w:val="List Paragraph"/>
    <w:basedOn w:val="a"/>
    <w:uiPriority w:val="34"/>
    <w:qFormat/>
    <w:rsid w:val="0001469D"/>
    <w:pPr>
      <w:ind w:left="720"/>
      <w:contextualSpacing/>
    </w:pPr>
  </w:style>
  <w:style w:type="paragraph" w:styleId="26">
    <w:name w:val="Quote"/>
    <w:basedOn w:val="a"/>
    <w:next w:val="a"/>
    <w:link w:val="27"/>
    <w:uiPriority w:val="29"/>
    <w:qFormat/>
    <w:rsid w:val="0001469D"/>
    <w:rPr>
      <w:i/>
    </w:rPr>
  </w:style>
  <w:style w:type="character" w:customStyle="1" w:styleId="27">
    <w:name w:val="Цитата 2 Знак"/>
    <w:basedOn w:val="a0"/>
    <w:link w:val="26"/>
    <w:uiPriority w:val="29"/>
    <w:rsid w:val="0001469D"/>
    <w:rPr>
      <w:i/>
      <w:sz w:val="24"/>
      <w:szCs w:val="24"/>
    </w:rPr>
  </w:style>
  <w:style w:type="paragraph" w:styleId="af1">
    <w:name w:val="Intense Quote"/>
    <w:basedOn w:val="a"/>
    <w:next w:val="a"/>
    <w:link w:val="af2"/>
    <w:uiPriority w:val="30"/>
    <w:qFormat/>
    <w:rsid w:val="0001469D"/>
    <w:pPr>
      <w:ind w:left="720" w:right="720"/>
    </w:pPr>
    <w:rPr>
      <w:b/>
      <w:i/>
      <w:szCs w:val="22"/>
    </w:rPr>
  </w:style>
  <w:style w:type="character" w:customStyle="1" w:styleId="af2">
    <w:name w:val="Выделенная цитата Знак"/>
    <w:basedOn w:val="a0"/>
    <w:link w:val="af1"/>
    <w:uiPriority w:val="30"/>
    <w:rsid w:val="0001469D"/>
    <w:rPr>
      <w:b/>
      <w:i/>
      <w:sz w:val="24"/>
    </w:rPr>
  </w:style>
  <w:style w:type="character" w:styleId="af3">
    <w:name w:val="Subtle Emphasis"/>
    <w:uiPriority w:val="19"/>
    <w:qFormat/>
    <w:rsid w:val="0001469D"/>
    <w:rPr>
      <w:i/>
      <w:color w:val="5A5A5A"/>
    </w:rPr>
  </w:style>
  <w:style w:type="character" w:styleId="af4">
    <w:name w:val="Intense Emphasis"/>
    <w:basedOn w:val="a0"/>
    <w:uiPriority w:val="21"/>
    <w:qFormat/>
    <w:rsid w:val="0001469D"/>
    <w:rPr>
      <w:b/>
      <w:i/>
      <w:sz w:val="24"/>
      <w:szCs w:val="24"/>
      <w:u w:val="single"/>
    </w:rPr>
  </w:style>
  <w:style w:type="character" w:styleId="af5">
    <w:name w:val="Subtle Reference"/>
    <w:basedOn w:val="a0"/>
    <w:uiPriority w:val="31"/>
    <w:qFormat/>
    <w:rsid w:val="0001469D"/>
    <w:rPr>
      <w:sz w:val="24"/>
      <w:szCs w:val="24"/>
      <w:u w:val="single"/>
    </w:rPr>
  </w:style>
  <w:style w:type="character" w:styleId="af6">
    <w:name w:val="Intense Reference"/>
    <w:basedOn w:val="a0"/>
    <w:uiPriority w:val="32"/>
    <w:qFormat/>
    <w:rsid w:val="0001469D"/>
    <w:rPr>
      <w:b/>
      <w:sz w:val="24"/>
      <w:u w:val="single"/>
    </w:rPr>
  </w:style>
  <w:style w:type="character" w:styleId="af7">
    <w:name w:val="Book Title"/>
    <w:basedOn w:val="a0"/>
    <w:uiPriority w:val="33"/>
    <w:qFormat/>
    <w:rsid w:val="0001469D"/>
    <w:rPr>
      <w:rFonts w:ascii="Cambria" w:eastAsia="Times New Roman" w:hAnsi="Cambria"/>
      <w:b/>
      <w:i/>
      <w:sz w:val="24"/>
      <w:szCs w:val="24"/>
    </w:rPr>
  </w:style>
  <w:style w:type="paragraph" w:styleId="af8">
    <w:name w:val="TOC Heading"/>
    <w:basedOn w:val="1"/>
    <w:next w:val="a"/>
    <w:uiPriority w:val="39"/>
    <w:semiHidden/>
    <w:unhideWhenUsed/>
    <w:qFormat/>
    <w:rsid w:val="0001469D"/>
    <w:pPr>
      <w:outlineLvl w:val="9"/>
    </w:pPr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97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1249F02D92CA91AE81483655C252D449D9B12E1ED6FB994FA6742F6E655911E3903C7392352i71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1249F02D92CA91AE81483655C252D449D9B16EEEF69B994FA6742F6E655911E3903C73E245A779Ai91AH" TargetMode="External"/><Relationship Id="rId5" Type="http://schemas.openxmlformats.org/officeDocument/2006/relationships/hyperlink" Target="consultantplus://offline/ref=81249F02D92CA91AE81483655C252D449D9B16EEEF69B994FA6742F6E655911E3903C73E245A779Ai91AH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7</Pages>
  <Words>2427</Words>
  <Characters>13838</Characters>
  <Application>Microsoft Office Word</Application>
  <DocSecurity>0</DocSecurity>
  <Lines>115</Lines>
  <Paragraphs>32</Paragraphs>
  <ScaleCrop>false</ScaleCrop>
  <Company/>
  <LinksUpToDate>false</LinksUpToDate>
  <CharactersWithSpaces>16233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Джамалханова Лаура Хусейновна</dc:creator>
  <cp:keywords/>
  <dc:description/>
  <cp:lastModifiedBy>2032-00-287</cp:lastModifiedBy>
  <cp:revision>37</cp:revision>
  <cp:lastPrinted>2018-09-18T09:44:00Z</cp:lastPrinted>
  <dcterms:created xsi:type="dcterms:W3CDTF">2017-02-20T11:26:00Z</dcterms:created>
  <dcterms:modified xsi:type="dcterms:W3CDTF">2019-09-13T07:24:00Z</dcterms:modified>
</cp:coreProperties>
</file>